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67" w:rsidRDefault="00E96C67" w:rsidP="00E96C6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Как подтвердить, что гражданин работает или учится </w:t>
      </w:r>
    </w:p>
    <w:p w:rsidR="00E96C67" w:rsidRDefault="00E96C67" w:rsidP="00E96C6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на территории государств – участников</w:t>
      </w:r>
    </w:p>
    <w:p w:rsidR="00E96C67" w:rsidRPr="00CC225C" w:rsidRDefault="00E96C67" w:rsidP="00E96C6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Евразийского экономического союза</w:t>
      </w:r>
    </w:p>
    <w:p w:rsidR="00E96C67" w:rsidRDefault="00E96C67" w:rsidP="00E96C67">
      <w:pPr>
        <w:autoSpaceDE w:val="0"/>
        <w:autoSpaceDN w:val="0"/>
        <w:adjustRightInd w:val="0"/>
        <w:jc w:val="both"/>
        <w:rPr>
          <w:rFonts w:eastAsia="Calibri"/>
          <w:szCs w:val="30"/>
          <w:lang w:eastAsia="en-US"/>
        </w:rPr>
      </w:pPr>
    </w:p>
    <w:p w:rsidR="00E96C67" w:rsidRDefault="00E96C67" w:rsidP="00E96C6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>
        <w:rPr>
          <w:rFonts w:eastAsia="Calibri"/>
          <w:b/>
          <w:szCs w:val="30"/>
          <w:lang w:eastAsia="en-US"/>
        </w:rPr>
        <w:t xml:space="preserve">, по </w:t>
      </w:r>
      <w:hyperlink r:id="rId5" w:history="1">
        <w:r>
          <w:rPr>
            <w:rStyle w:val="a3"/>
            <w:rFonts w:eastAsia="Calibri"/>
            <w:b/>
            <w:szCs w:val="30"/>
            <w:lang w:eastAsia="en-US"/>
          </w:rPr>
          <w:t>ценам</w:t>
        </w:r>
      </w:hyperlink>
      <w:r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>
        <w:rPr>
          <w:rFonts w:eastAsia="Calibri"/>
          <w:b/>
          <w:szCs w:val="30"/>
          <w:lang w:eastAsia="en-US"/>
        </w:rPr>
        <w:t xml:space="preserve">после включения </w:t>
      </w:r>
      <w:r>
        <w:rPr>
          <w:rFonts w:eastAsia="Calibri"/>
          <w:szCs w:val="30"/>
          <w:lang w:eastAsia="en-US"/>
        </w:rPr>
        <w:t>этих граждан</w:t>
      </w:r>
      <w:r>
        <w:rPr>
          <w:rFonts w:eastAsia="Calibri"/>
          <w:b/>
          <w:szCs w:val="30"/>
          <w:lang w:eastAsia="en-US"/>
        </w:rPr>
        <w:t xml:space="preserve"> в список</w:t>
      </w:r>
      <w:r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Граждане Республики Беларусь, работающие или получающие образование в дневной форме получения образования на территории государств – участников Евразийского экономического союза                    (</w:t>
      </w:r>
      <w:r>
        <w:rPr>
          <w:color w:val="202124"/>
          <w:shd w:val="clear" w:color="auto" w:fill="FFFFFF"/>
        </w:rPr>
        <w:t xml:space="preserve">в настоящее время в состав ЕАЭС входят пять стран: </w:t>
      </w:r>
      <w:r>
        <w:rPr>
          <w:shd w:val="clear" w:color="auto" w:fill="FFFFFF"/>
        </w:rPr>
        <w:t xml:space="preserve">Республика Армения, Республика Беларусь, Республика Казахстан, </w:t>
      </w:r>
      <w:proofErr w:type="spellStart"/>
      <w:r>
        <w:rPr>
          <w:shd w:val="clear" w:color="auto" w:fill="FFFFFF"/>
        </w:rPr>
        <w:t>Кыргызская</w:t>
      </w:r>
      <w:proofErr w:type="spellEnd"/>
      <w:r>
        <w:rPr>
          <w:shd w:val="clear" w:color="auto" w:fill="FFFFFF"/>
        </w:rPr>
        <w:t xml:space="preserve"> Республика и Российская Федерация)</w:t>
      </w:r>
      <w:r>
        <w:rPr>
          <w:rFonts w:eastAsia="Calibri"/>
          <w:szCs w:val="30"/>
          <w:lang w:eastAsia="en-US"/>
        </w:rPr>
        <w:t>,</w:t>
      </w:r>
      <w:r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E96C67" w:rsidRDefault="00E96C67" w:rsidP="00E96C67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обучение, – это право, а не обязанность гражданина. </w:t>
      </w:r>
    </w:p>
    <w:p w:rsidR="00E96C67" w:rsidRDefault="00E96C67" w:rsidP="00E96C6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Для </w:t>
      </w:r>
      <w:r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>
        <w:rPr>
          <w:rFonts w:eastAsia="Calibri"/>
          <w:b/>
          <w:szCs w:val="30"/>
          <w:lang w:eastAsia="en-US"/>
        </w:rPr>
        <w:t xml:space="preserve">предоставить в </w:t>
      </w:r>
      <w:r>
        <w:rPr>
          <w:rFonts w:eastAsia="Calibri"/>
          <w:szCs w:val="30"/>
          <w:lang w:eastAsia="en-US"/>
        </w:rPr>
        <w:t>постоянно действующую</w:t>
      </w:r>
      <w:r>
        <w:rPr>
          <w:rFonts w:eastAsia="Calibri"/>
          <w:b/>
          <w:szCs w:val="30"/>
          <w:lang w:eastAsia="en-US"/>
        </w:rPr>
        <w:t xml:space="preserve"> комиссию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>
        <w:rPr>
          <w:rFonts w:eastAsia="Calibri"/>
          <w:szCs w:val="30"/>
          <w:lang w:eastAsia="en-US"/>
        </w:rPr>
        <w:t xml:space="preserve"> 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Такими документами могут быть:</w:t>
      </w:r>
    </w:p>
    <w:p w:rsidR="00E96C67" w:rsidRDefault="00E96C67" w:rsidP="00E96C67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для граждан, работающих на территории государств – участников Евразийского экономического союза:</w:t>
      </w:r>
    </w:p>
    <w:p w:rsidR="00E96C67" w:rsidRDefault="00E96C67" w:rsidP="00E96C67">
      <w:pPr>
        <w:numPr>
          <w:ilvl w:val="0"/>
          <w:numId w:val="1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копия трудового договора (контракта);</w:t>
      </w:r>
    </w:p>
    <w:p w:rsidR="00E96C67" w:rsidRDefault="00E96C67" w:rsidP="00E96C67">
      <w:pPr>
        <w:ind w:left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на территории государств – участников Евразийского экономического союза:</w:t>
      </w:r>
    </w:p>
    <w:p w:rsidR="00E96C67" w:rsidRDefault="00E96C67" w:rsidP="00E96C67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справка из учреждения образования;</w:t>
      </w:r>
    </w:p>
    <w:p w:rsidR="00E96C67" w:rsidRDefault="00E96C67" w:rsidP="00E96C67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E96C67" w:rsidRDefault="00E96C67" w:rsidP="00E96C67">
      <w:pPr>
        <w:numPr>
          <w:ilvl w:val="0"/>
          <w:numId w:val="2"/>
        </w:numPr>
        <w:jc w:val="both"/>
        <w:rPr>
          <w:szCs w:val="30"/>
          <w:lang w:eastAsia="en-US"/>
        </w:rPr>
      </w:pPr>
      <w:r>
        <w:rPr>
          <w:szCs w:val="30"/>
          <w:lang w:eastAsia="en-US"/>
        </w:rPr>
        <w:t>копии иных документов, подтверждающих факт обучения.</w:t>
      </w:r>
    </w:p>
    <w:p w:rsidR="00E96C67" w:rsidRDefault="00E96C67" w:rsidP="00E96C67">
      <w:pPr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        </w:t>
      </w:r>
    </w:p>
    <w:p w:rsidR="00E96C67" w:rsidRDefault="00E96C67" w:rsidP="00E96C67">
      <w:pPr>
        <w:ind w:firstLine="709"/>
        <w:jc w:val="both"/>
        <w:rPr>
          <w:szCs w:val="30"/>
          <w:lang w:eastAsia="en-US"/>
        </w:rPr>
      </w:pPr>
      <w:r>
        <w:rPr>
          <w:szCs w:val="30"/>
          <w:lang w:eastAsia="en-US"/>
        </w:rPr>
        <w:lastRenderedPageBreak/>
        <w:t xml:space="preserve"> </w:t>
      </w:r>
      <w:r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E96C67" w:rsidRDefault="00E96C67" w:rsidP="00E96C6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Документы</w:t>
      </w:r>
      <w:r>
        <w:rPr>
          <w:rFonts w:eastAsia="Calibri"/>
          <w:szCs w:val="30"/>
          <w:lang w:eastAsia="en-US"/>
        </w:rPr>
        <w:t xml:space="preserve"> должны быть </w:t>
      </w:r>
      <w:r>
        <w:rPr>
          <w:rFonts w:eastAsia="Calibri"/>
          <w:b/>
          <w:szCs w:val="30"/>
          <w:lang w:eastAsia="en-US"/>
        </w:rPr>
        <w:t>представлены с официальным переводом</w:t>
      </w:r>
      <w:r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нотариально;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>
        <w:rPr>
          <w:rFonts w:eastAsia="Calibri"/>
          <w:szCs w:val="30"/>
          <w:lang w:eastAsia="en-US"/>
        </w:rPr>
        <w:t>апостилем</w:t>
      </w:r>
      <w:proofErr w:type="spellEnd"/>
      <w:r>
        <w:rPr>
          <w:rFonts w:eastAsia="Calibri"/>
          <w:szCs w:val="30"/>
          <w:lang w:eastAsia="en-US"/>
        </w:rPr>
        <w:t>;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E96C67" w:rsidRDefault="00E96C67" w:rsidP="00E96C6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569"/>
      </w:tblGrid>
      <w:tr w:rsidR="00E96C67" w:rsidTr="00E96C67">
        <w:trPr>
          <w:trHeight w:val="684"/>
        </w:trPr>
        <w:tc>
          <w:tcPr>
            <w:tcW w:w="1809" w:type="dxa"/>
            <w:hideMark/>
          </w:tcPr>
          <w:p w:rsidR="00E96C67" w:rsidRDefault="00E96C67">
            <w:pPr>
              <w:spacing w:before="120" w:after="120"/>
              <w:rPr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hideMark/>
          </w:tcPr>
          <w:p w:rsidR="00E96C67" w:rsidRDefault="00E96C67">
            <w:pPr>
              <w:spacing w:before="120"/>
              <w:jc w:val="both"/>
              <w:rPr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szCs w:val="30"/>
                <w:lang w:eastAsia="en-US"/>
              </w:rPr>
              <w:t xml:space="preserve">электронная почта </w:t>
            </w:r>
          </w:p>
        </w:tc>
      </w:tr>
      <w:tr w:rsidR="00E96C67" w:rsidTr="00E96C67">
        <w:tc>
          <w:tcPr>
            <w:tcW w:w="1809" w:type="dxa"/>
            <w:hideMark/>
          </w:tcPr>
          <w:p w:rsidR="00E96C67" w:rsidRDefault="00E96C67">
            <w:pPr>
              <w:spacing w:before="120" w:after="120"/>
              <w:rPr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0" t="0" r="93980" b="11811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C3D7C" id="Полилиния 2" o:spid="_x0000_s1026" style="position:absolute;margin-left:12.75pt;margin-top:3.95pt;width:37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  <w:hideMark/>
          </w:tcPr>
          <w:p w:rsidR="00E96C67" w:rsidRDefault="00E96C67">
            <w:pPr>
              <w:spacing w:before="120" w:after="120"/>
              <w:rPr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szCs w:val="30"/>
                <w:lang w:eastAsia="en-US"/>
              </w:rPr>
              <w:t>почтовая связь</w:t>
            </w:r>
            <w:r>
              <w:rPr>
                <w:noProof/>
                <w:szCs w:val="30"/>
                <w:lang w:eastAsia="en-US"/>
              </w:rPr>
              <w:t xml:space="preserve"> </w:t>
            </w:r>
          </w:p>
        </w:tc>
      </w:tr>
      <w:tr w:rsidR="00E96C67" w:rsidTr="00E96C67">
        <w:trPr>
          <w:trHeight w:val="755"/>
        </w:trPr>
        <w:tc>
          <w:tcPr>
            <w:tcW w:w="1809" w:type="dxa"/>
            <w:hideMark/>
          </w:tcPr>
          <w:p w:rsidR="00E96C67" w:rsidRDefault="00E96C67">
            <w:pPr>
              <w:spacing w:before="120" w:after="120"/>
              <w:rPr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1" name="Рисунок 1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hideMark/>
          </w:tcPr>
          <w:p w:rsidR="00E96C67" w:rsidRDefault="00E96C67">
            <w:pPr>
              <w:spacing w:before="120"/>
              <w:jc w:val="both"/>
              <w:rPr>
                <w:b/>
                <w:color w:val="FF0000"/>
                <w:szCs w:val="30"/>
                <w:u w:val="single"/>
                <w:lang w:eastAsia="en-US"/>
              </w:rPr>
            </w:pPr>
            <w:r>
              <w:rPr>
                <w:szCs w:val="30"/>
                <w:lang w:eastAsia="en-US"/>
              </w:rPr>
              <w:t xml:space="preserve">личное обращение    </w:t>
            </w:r>
          </w:p>
        </w:tc>
      </w:tr>
    </w:tbl>
    <w:p w:rsidR="00E96C67" w:rsidRDefault="00E96C67" w:rsidP="00E96C6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Информация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о</w:t>
      </w:r>
      <w:r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действующей </w:t>
      </w:r>
      <w:r>
        <w:rPr>
          <w:rFonts w:eastAsia="Calibri"/>
          <w:b/>
          <w:szCs w:val="30"/>
          <w:lang w:eastAsia="en-US"/>
        </w:rPr>
        <w:t>комиссии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>
        <w:rPr>
          <w:rFonts w:eastAsia="Calibri"/>
          <w:b/>
          <w:szCs w:val="30"/>
          <w:lang w:eastAsia="en-US"/>
        </w:rPr>
        <w:t>размещена на официальном сайте Верхнедвинского райисполкома</w:t>
      </w:r>
      <w:r>
        <w:rPr>
          <w:rFonts w:eastAsia="Calibri"/>
          <w:szCs w:val="30"/>
          <w:lang w:eastAsia="en-US"/>
        </w:rPr>
        <w:t xml:space="preserve">. </w:t>
      </w:r>
    </w:p>
    <w:p w:rsidR="00E96C67" w:rsidRDefault="00E96C67" w:rsidP="00E96C6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При </w:t>
      </w:r>
      <w:r>
        <w:rPr>
          <w:rFonts w:eastAsia="Calibri"/>
          <w:b/>
          <w:szCs w:val="30"/>
          <w:lang w:eastAsia="en-US"/>
        </w:rPr>
        <w:t>направлении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копий документов</w:t>
      </w:r>
      <w:r>
        <w:rPr>
          <w:rFonts w:eastAsia="Calibri"/>
          <w:szCs w:val="30"/>
          <w:lang w:eastAsia="en-US"/>
        </w:rPr>
        <w:t xml:space="preserve"> по электронной почте </w:t>
      </w:r>
      <w:r>
        <w:rPr>
          <w:rFonts w:eastAsia="Calibri"/>
          <w:b/>
          <w:szCs w:val="30"/>
          <w:lang w:eastAsia="en-US"/>
        </w:rPr>
        <w:t>размер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файла</w:t>
      </w:r>
      <w:r>
        <w:rPr>
          <w:rFonts w:eastAsia="Calibri"/>
          <w:szCs w:val="30"/>
          <w:lang w:eastAsia="en-US"/>
        </w:rPr>
        <w:t xml:space="preserve"> не должен превышать </w:t>
      </w:r>
      <w:r>
        <w:rPr>
          <w:rFonts w:eastAsia="Calibri"/>
          <w:b/>
          <w:szCs w:val="30"/>
          <w:lang w:eastAsia="en-US"/>
        </w:rPr>
        <w:t>5 Мб</w:t>
      </w:r>
      <w:r>
        <w:rPr>
          <w:rFonts w:eastAsia="Calibri"/>
          <w:szCs w:val="30"/>
          <w:lang w:eastAsia="en-US"/>
        </w:rPr>
        <w:t xml:space="preserve">. 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>
        <w:rPr>
          <w:rFonts w:eastAsia="Calibri"/>
          <w:szCs w:val="30"/>
          <w:lang w:eastAsia="en-US"/>
        </w:rPr>
        <w:t>pdf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jpg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jpeg</w:t>
      </w:r>
      <w:proofErr w:type="spellEnd"/>
      <w:r>
        <w:rPr>
          <w:rFonts w:eastAsia="Calibri"/>
          <w:szCs w:val="30"/>
          <w:lang w:eastAsia="en-US"/>
        </w:rPr>
        <w:t xml:space="preserve">, </w:t>
      </w:r>
      <w:proofErr w:type="spellStart"/>
      <w:r>
        <w:rPr>
          <w:rFonts w:eastAsia="Calibri"/>
          <w:szCs w:val="30"/>
          <w:lang w:eastAsia="en-US"/>
        </w:rPr>
        <w:t>png</w:t>
      </w:r>
      <w:proofErr w:type="spellEnd"/>
      <w:r>
        <w:rPr>
          <w:rFonts w:eastAsia="Calibri"/>
          <w:szCs w:val="30"/>
          <w:lang w:eastAsia="en-US"/>
        </w:rPr>
        <w:t>.</w:t>
      </w:r>
    </w:p>
    <w:p w:rsidR="00E96C67" w:rsidRDefault="00E96C67" w:rsidP="00E96C6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bookmarkStart w:id="0" w:name="_GoBack"/>
      <w:bookmarkEnd w:id="0"/>
      <w:r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E96C67" w:rsidRDefault="00E96C67" w:rsidP="00E96C67">
      <w:pPr>
        <w:ind w:firstLine="709"/>
        <w:jc w:val="both"/>
        <w:rPr>
          <w:rFonts w:eastAsia="Calibri"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>При наличии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у граждан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>
        <w:rPr>
          <w:rFonts w:eastAsia="Calibri"/>
          <w:szCs w:val="30"/>
          <w:lang w:eastAsia="en-US"/>
        </w:rPr>
        <w:t xml:space="preserve"> </w:t>
      </w:r>
      <w:r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>
        <w:rPr>
          <w:rFonts w:eastAsia="Calibri"/>
          <w:b/>
          <w:szCs w:val="30"/>
          <w:lang w:eastAsia="en-US"/>
        </w:rPr>
        <w:t>обращаться</w:t>
      </w:r>
      <w:r>
        <w:rPr>
          <w:rFonts w:eastAsia="Calibri"/>
          <w:szCs w:val="30"/>
          <w:lang w:eastAsia="en-US"/>
        </w:rPr>
        <w:t xml:space="preserve"> в постоянно действующие </w:t>
      </w:r>
      <w:r>
        <w:rPr>
          <w:rFonts w:eastAsia="Calibri"/>
          <w:b/>
          <w:szCs w:val="30"/>
          <w:lang w:eastAsia="en-US"/>
        </w:rPr>
        <w:t>комиссии</w:t>
      </w:r>
      <w:r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>
        <w:rPr>
          <w:rFonts w:eastAsia="Calibri"/>
          <w:b/>
          <w:szCs w:val="30"/>
          <w:lang w:eastAsia="en-US"/>
        </w:rPr>
        <w:t>по месту регистрации.</w:t>
      </w:r>
    </w:p>
    <w:p w:rsidR="00E96C67" w:rsidRDefault="00E96C67" w:rsidP="00E96C67">
      <w:pPr>
        <w:jc w:val="both"/>
        <w:rPr>
          <w:szCs w:val="30"/>
        </w:rPr>
      </w:pPr>
    </w:p>
    <w:p w:rsidR="00E96C67" w:rsidRDefault="00E96C67" w:rsidP="00E96C67"/>
    <w:p w:rsidR="00F6373B" w:rsidRDefault="00F6373B"/>
    <w:sectPr w:rsidR="00F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9"/>
    <w:rsid w:val="00843B39"/>
    <w:rsid w:val="009603BC"/>
    <w:rsid w:val="00C154FB"/>
    <w:rsid w:val="00E96C67"/>
    <w:rsid w:val="00F6373B"/>
    <w:rsid w:val="00F97CA8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7630-2B4F-4249-99B4-D6262C07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6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96C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E96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CA323DA2207200995754E2758D689468DB2B3BFD52DB3C2BEBA1CCA19DA37E2472EBCF9336E6EED65F8874CCJBI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2024-02-29T06:58:00Z</dcterms:created>
  <dcterms:modified xsi:type="dcterms:W3CDTF">2024-03-05T07:43:00Z</dcterms:modified>
</cp:coreProperties>
</file>