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349" w:rsidRPr="00521AF9" w:rsidRDefault="00040EB9" w:rsidP="00040EB9">
      <w:pPr>
        <w:jc w:val="center"/>
        <w:rPr>
          <w:rFonts w:ascii="Times New Roman" w:hAnsi="Times New Roman" w:cs="Times New Roman"/>
          <w:sz w:val="24"/>
          <w:szCs w:val="24"/>
          <w:lang w:val="en-US"/>
        </w:rPr>
      </w:pPr>
      <w:r w:rsidRPr="00040EB9">
        <w:rPr>
          <w:rFonts w:ascii="Times New Roman" w:hAnsi="Times New Roman" w:cs="Times New Roman"/>
          <w:sz w:val="24"/>
          <w:szCs w:val="24"/>
          <w:lang w:val="en-US"/>
        </w:rPr>
        <w:t>Application for funding for a humanitarian project</w:t>
      </w:r>
    </w:p>
    <w:tbl>
      <w:tblPr>
        <w:tblW w:w="9997" w:type="dxa"/>
        <w:tblInd w:w="-533" w:type="dxa"/>
        <w:tblLayout w:type="fixed"/>
        <w:tblCellMar>
          <w:left w:w="0" w:type="dxa"/>
          <w:right w:w="0" w:type="dxa"/>
        </w:tblCellMar>
        <w:tblLook w:val="04A0" w:firstRow="1" w:lastRow="0" w:firstColumn="1" w:lastColumn="0" w:noHBand="0" w:noVBand="1"/>
      </w:tblPr>
      <w:tblGrid>
        <w:gridCol w:w="499"/>
        <w:gridCol w:w="2619"/>
        <w:gridCol w:w="6879"/>
      </w:tblGrid>
      <w:tr w:rsidR="00040EB9" w:rsidRPr="00040EB9" w:rsidTr="00040EB9">
        <w:trPr>
          <w:trHeight w:val="29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1</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jc w:val="both"/>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Project</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Name</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040EB9" w:rsidRDefault="00036EA0" w:rsidP="00040EB9">
            <w:pPr>
              <w:spacing w:after="0" w:line="240" w:lineRule="auto"/>
              <w:ind w:left="547" w:hanging="54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Sunday</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Typhlokinosal</w:t>
            </w:r>
            <w:bookmarkStart w:id="0" w:name="_GoBack"/>
            <w:bookmarkEnd w:id="0"/>
            <w:proofErr w:type="spellEnd"/>
            <w:r w:rsidR="00760EDC" w:rsidRPr="00760EDC">
              <w:rPr>
                <w:rFonts w:ascii="Times New Roman" w:eastAsia="Times New Roman" w:hAnsi="Times New Roman" w:cs="Times New Roman"/>
                <w:sz w:val="24"/>
                <w:szCs w:val="24"/>
                <w:lang w:eastAsia="ru-RU"/>
              </w:rPr>
              <w:t>"</w:t>
            </w:r>
          </w:p>
        </w:tc>
      </w:tr>
      <w:tr w:rsidR="00040EB9" w:rsidRPr="00036EA0" w:rsidTr="00040EB9">
        <w:trPr>
          <w:trHeight w:val="525"/>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2</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Name</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of</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organization</w:t>
            </w:r>
            <w:proofErr w:type="spellEnd"/>
          </w:p>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organization</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040EB9" w:rsidRDefault="00760EDC" w:rsidP="00040EB9">
            <w:pPr>
              <w:spacing w:after="0" w:line="240" w:lineRule="auto"/>
              <w:jc w:val="both"/>
              <w:textAlignment w:val="baseline"/>
              <w:rPr>
                <w:rFonts w:ascii="Times New Roman" w:eastAsia="Times New Roman" w:hAnsi="Times New Roman" w:cs="Times New Roman"/>
                <w:sz w:val="24"/>
                <w:szCs w:val="24"/>
                <w:lang w:val="en-US" w:eastAsia="ru-RU"/>
              </w:rPr>
            </w:pPr>
            <w:proofErr w:type="spellStart"/>
            <w:r w:rsidRPr="00760EDC">
              <w:rPr>
                <w:rFonts w:ascii="Times New Roman" w:eastAsia="Times New Roman" w:hAnsi="Times New Roman" w:cs="Times New Roman"/>
                <w:sz w:val="24"/>
                <w:szCs w:val="24"/>
                <w:lang w:val="en-US" w:eastAsia="ru-RU"/>
              </w:rPr>
              <w:t>Verkhnedvinsk</w:t>
            </w:r>
            <w:proofErr w:type="spellEnd"/>
            <w:r w:rsidRPr="00760EDC">
              <w:rPr>
                <w:rFonts w:ascii="Times New Roman" w:eastAsia="Times New Roman" w:hAnsi="Times New Roman" w:cs="Times New Roman"/>
                <w:sz w:val="24"/>
                <w:szCs w:val="24"/>
                <w:lang w:val="en-US" w:eastAsia="ru-RU"/>
              </w:rPr>
              <w:t xml:space="preserve"> primary district public organization "</w:t>
            </w:r>
            <w:proofErr w:type="spellStart"/>
            <w:r w:rsidRPr="00760EDC">
              <w:rPr>
                <w:rFonts w:ascii="Times New Roman" w:eastAsia="Times New Roman" w:hAnsi="Times New Roman" w:cs="Times New Roman"/>
                <w:sz w:val="24"/>
                <w:szCs w:val="24"/>
                <w:lang w:val="en-US" w:eastAsia="ru-RU"/>
              </w:rPr>
              <w:t>Beltiz</w:t>
            </w:r>
            <w:proofErr w:type="spellEnd"/>
            <w:r w:rsidRPr="00760EDC">
              <w:rPr>
                <w:rFonts w:ascii="Times New Roman" w:eastAsia="Times New Roman" w:hAnsi="Times New Roman" w:cs="Times New Roman"/>
                <w:sz w:val="24"/>
                <w:szCs w:val="24"/>
                <w:lang w:val="en-US" w:eastAsia="ru-RU"/>
              </w:rPr>
              <w:t>"</w:t>
            </w:r>
          </w:p>
        </w:tc>
      </w:tr>
      <w:tr w:rsidR="00040EB9" w:rsidRPr="00036EA0" w:rsidTr="00040EB9">
        <w:trPr>
          <w:trHeight w:val="525"/>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3</w:t>
            </w:r>
          </w:p>
        </w:tc>
        <w:tc>
          <w:tcPr>
            <w:tcW w:w="2619" w:type="dxa"/>
            <w:tcBorders>
              <w:top w:val="single" w:sz="8" w:space="0" w:color="000000"/>
              <w:left w:val="single" w:sz="8" w:space="0" w:color="000000"/>
              <w:bottom w:val="single" w:sz="8" w:space="0" w:color="000000"/>
              <w:right w:val="single" w:sz="8" w:space="0" w:color="000000"/>
            </w:tcBorders>
          </w:tcPr>
          <w:p w:rsidR="00040EB9" w:rsidRPr="00521AF9" w:rsidRDefault="00040EB9" w:rsidP="00040EB9">
            <w:pPr>
              <w:spacing w:after="0" w:line="240" w:lineRule="auto"/>
              <w:textAlignment w:val="baseline"/>
              <w:rPr>
                <w:rFonts w:ascii="Times New Roman" w:eastAsia="Times New Roman" w:hAnsi="Times New Roman" w:cs="Times New Roman"/>
                <w:color w:val="000000"/>
                <w:kern w:val="24"/>
                <w:sz w:val="24"/>
                <w:szCs w:val="24"/>
                <w:lang w:val="en-US" w:eastAsia="ru-RU"/>
              </w:rPr>
            </w:pPr>
            <w:r w:rsidRPr="00521AF9">
              <w:rPr>
                <w:rFonts w:ascii="Times New Roman" w:eastAsia="Times New Roman" w:hAnsi="Times New Roman" w:cs="Times New Roman"/>
                <w:color w:val="000000"/>
                <w:kern w:val="24"/>
                <w:sz w:val="24"/>
                <w:szCs w:val="24"/>
                <w:lang w:val="en-US" w:eastAsia="ru-RU"/>
              </w:rPr>
              <w:t>Physical</w:t>
            </w:r>
          </w:p>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val="en-US" w:eastAsia="ru-RU"/>
              </w:rPr>
            </w:pPr>
            <w:r w:rsidRPr="00040EB9">
              <w:rPr>
                <w:rFonts w:ascii="Times New Roman" w:eastAsia="Times New Roman" w:hAnsi="Times New Roman" w:cs="Times New Roman"/>
                <w:color w:val="000000"/>
                <w:kern w:val="24"/>
                <w:sz w:val="24"/>
                <w:szCs w:val="24"/>
                <w:lang w:val="en-US" w:eastAsia="ru-RU"/>
              </w:rPr>
              <w:t>legal address of the organization</w:t>
            </w:r>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760EDC" w:rsidRPr="00760EDC"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 xml:space="preserve">Vitebsk region, </w:t>
            </w:r>
            <w:proofErr w:type="spellStart"/>
            <w:r w:rsidRPr="00760EDC">
              <w:rPr>
                <w:rFonts w:ascii="Times New Roman" w:eastAsia="Times New Roman" w:hAnsi="Times New Roman" w:cs="Times New Roman"/>
                <w:color w:val="000000"/>
                <w:kern w:val="24"/>
                <w:sz w:val="24"/>
                <w:szCs w:val="24"/>
                <w:lang w:val="en-US" w:eastAsia="ru-RU"/>
              </w:rPr>
              <w:t>Verkhnedvinsk</w:t>
            </w:r>
            <w:proofErr w:type="spellEnd"/>
            <w:r w:rsidRPr="00760EDC">
              <w:rPr>
                <w:rFonts w:ascii="Times New Roman" w:eastAsia="Times New Roman" w:hAnsi="Times New Roman" w:cs="Times New Roman"/>
                <w:color w:val="000000"/>
                <w:kern w:val="24"/>
                <w:sz w:val="24"/>
                <w:szCs w:val="24"/>
                <w:lang w:val="en-US" w:eastAsia="ru-RU"/>
              </w:rPr>
              <w:t xml:space="preserve">, 71 </w:t>
            </w:r>
            <w:proofErr w:type="spellStart"/>
            <w:r w:rsidRPr="00760EDC">
              <w:rPr>
                <w:rFonts w:ascii="Times New Roman" w:eastAsia="Times New Roman" w:hAnsi="Times New Roman" w:cs="Times New Roman"/>
                <w:color w:val="000000"/>
                <w:kern w:val="24"/>
                <w:sz w:val="24"/>
                <w:szCs w:val="24"/>
                <w:lang w:val="en-US" w:eastAsia="ru-RU"/>
              </w:rPr>
              <w:t>Leningradskaya</w:t>
            </w:r>
            <w:proofErr w:type="spellEnd"/>
            <w:r w:rsidRPr="00760EDC">
              <w:rPr>
                <w:rFonts w:ascii="Times New Roman" w:eastAsia="Times New Roman" w:hAnsi="Times New Roman" w:cs="Times New Roman"/>
                <w:color w:val="000000"/>
                <w:kern w:val="24"/>
                <w:sz w:val="24"/>
                <w:szCs w:val="24"/>
                <w:lang w:val="en-US" w:eastAsia="ru-RU"/>
              </w:rPr>
              <w:t xml:space="preserve"> str.; tel./fax:8(02151) 6-31-70; </w:t>
            </w:r>
          </w:p>
          <w:p w:rsidR="00040EB9" w:rsidRPr="00040EB9"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proofErr w:type="spellStart"/>
            <w:r w:rsidRPr="00760EDC">
              <w:rPr>
                <w:rFonts w:ascii="Times New Roman" w:eastAsia="Times New Roman" w:hAnsi="Times New Roman" w:cs="Times New Roman"/>
                <w:color w:val="000000"/>
                <w:kern w:val="24"/>
                <w:sz w:val="24"/>
                <w:szCs w:val="24"/>
                <w:lang w:val="en-US" w:eastAsia="ru-RU"/>
              </w:rPr>
              <w:t>e-mail:v-tcson@vitobl.by</w:t>
            </w:r>
            <w:proofErr w:type="spellEnd"/>
          </w:p>
        </w:tc>
      </w:tr>
      <w:tr w:rsidR="00040EB9" w:rsidRPr="00036EA0" w:rsidTr="00040EB9">
        <w:trPr>
          <w:trHeight w:val="268"/>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4</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Organization</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information</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040EB9" w:rsidRDefault="00760EDC" w:rsidP="00040EB9">
            <w:pPr>
              <w:spacing w:after="0" w:line="240" w:lineRule="auto"/>
              <w:jc w:val="both"/>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The main tasks of the board of the regional organization of the NGO "</w:t>
            </w:r>
            <w:proofErr w:type="spellStart"/>
            <w:r w:rsidRPr="00760EDC">
              <w:rPr>
                <w:rFonts w:ascii="Times New Roman" w:eastAsia="Times New Roman" w:hAnsi="Times New Roman" w:cs="Times New Roman"/>
                <w:color w:val="000000"/>
                <w:kern w:val="24"/>
                <w:sz w:val="24"/>
                <w:szCs w:val="24"/>
                <w:lang w:val="en-US" w:eastAsia="ru-RU"/>
              </w:rPr>
              <w:t>Beltiz</w:t>
            </w:r>
            <w:proofErr w:type="spellEnd"/>
            <w:r w:rsidRPr="00760EDC">
              <w:rPr>
                <w:rFonts w:ascii="Times New Roman" w:eastAsia="Times New Roman" w:hAnsi="Times New Roman" w:cs="Times New Roman"/>
                <w:color w:val="000000"/>
                <w:kern w:val="24"/>
                <w:sz w:val="24"/>
                <w:szCs w:val="24"/>
                <w:lang w:val="en-US" w:eastAsia="ru-RU"/>
              </w:rPr>
              <w:t>" are: identification of people with visual disabilities and their involvement in the membership of the association, providing comprehensive assistance, protection of the rights and legitimate interests of people with visual disabilities in state, economic and public bodies and organizations, promoting comprehensive rehabilitation of people with visual disabilities, providing them with information related to the provision of life activity of people with visual disabilities, assisting them in obtaining education and improving their skills in the field of education, providing them with information about the life of people with visual disabilities, providing them with information about the life activity of people with visual disabilities.</w:t>
            </w:r>
          </w:p>
        </w:tc>
      </w:tr>
      <w:tr w:rsidR="00040EB9" w:rsidRPr="00040EB9" w:rsidTr="00040EB9">
        <w:trPr>
          <w:trHeight w:val="326"/>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5</w:t>
            </w:r>
          </w:p>
        </w:tc>
        <w:tc>
          <w:tcPr>
            <w:tcW w:w="2619" w:type="dxa"/>
            <w:tcBorders>
              <w:top w:val="single" w:sz="8" w:space="0" w:color="000000"/>
              <w:left w:val="single" w:sz="8" w:space="0" w:color="000000"/>
              <w:bottom w:val="single" w:sz="8" w:space="0" w:color="000000"/>
              <w:right w:val="single" w:sz="8" w:space="0" w:color="000000"/>
            </w:tcBorders>
          </w:tcPr>
          <w:p w:rsidR="00040EB9" w:rsidRPr="00521AF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521AF9">
              <w:rPr>
                <w:rFonts w:ascii="Times New Roman" w:eastAsia="Times New Roman" w:hAnsi="Times New Roman" w:cs="Times New Roman"/>
                <w:color w:val="000000"/>
                <w:kern w:val="24"/>
                <w:sz w:val="24"/>
                <w:szCs w:val="24"/>
                <w:lang w:eastAsia="ru-RU"/>
              </w:rPr>
              <w:t>Head</w:t>
            </w:r>
            <w:proofErr w:type="spellEnd"/>
            <w:r w:rsidRPr="00521AF9">
              <w:rPr>
                <w:rFonts w:ascii="Times New Roman" w:eastAsia="Times New Roman" w:hAnsi="Times New Roman" w:cs="Times New Roman"/>
                <w:color w:val="000000"/>
                <w:kern w:val="24"/>
                <w:sz w:val="24"/>
                <w:szCs w:val="24"/>
                <w:lang w:eastAsia="ru-RU"/>
              </w:rPr>
              <w:t xml:space="preserve"> </w:t>
            </w:r>
            <w:proofErr w:type="spellStart"/>
            <w:r w:rsidRPr="00521AF9">
              <w:rPr>
                <w:rFonts w:ascii="Times New Roman" w:eastAsia="Times New Roman" w:hAnsi="Times New Roman" w:cs="Times New Roman"/>
                <w:color w:val="000000"/>
                <w:kern w:val="24"/>
                <w:sz w:val="24"/>
                <w:szCs w:val="24"/>
                <w:lang w:eastAsia="ru-RU"/>
              </w:rPr>
              <w:t>of</w:t>
            </w:r>
            <w:proofErr w:type="spellEnd"/>
            <w:r w:rsidRPr="00521AF9">
              <w:rPr>
                <w:rFonts w:ascii="Times New Roman" w:eastAsia="Times New Roman" w:hAnsi="Times New Roman" w:cs="Times New Roman"/>
                <w:color w:val="000000"/>
                <w:kern w:val="24"/>
                <w:sz w:val="24"/>
                <w:szCs w:val="24"/>
                <w:lang w:eastAsia="ru-RU"/>
              </w:rPr>
              <w:t xml:space="preserve"> </w:t>
            </w:r>
            <w:proofErr w:type="spellStart"/>
            <w:r w:rsidRPr="00521AF9">
              <w:rPr>
                <w:rFonts w:ascii="Times New Roman" w:eastAsia="Times New Roman" w:hAnsi="Times New Roman" w:cs="Times New Roman"/>
                <w:color w:val="000000"/>
                <w:kern w:val="24"/>
                <w:sz w:val="24"/>
                <w:szCs w:val="24"/>
                <w:lang w:eastAsia="ru-RU"/>
              </w:rPr>
              <w:t>the</w:t>
            </w:r>
            <w:proofErr w:type="spellEnd"/>
            <w:r w:rsidRPr="00521AF9">
              <w:rPr>
                <w:rFonts w:ascii="Times New Roman" w:eastAsia="Times New Roman" w:hAnsi="Times New Roman" w:cs="Times New Roman"/>
                <w:color w:val="000000"/>
                <w:kern w:val="24"/>
                <w:sz w:val="24"/>
                <w:szCs w:val="24"/>
                <w:lang w:eastAsia="ru-RU"/>
              </w:rPr>
              <w:t xml:space="preserve"> </w:t>
            </w:r>
            <w:proofErr w:type="spellStart"/>
            <w:r w:rsidRPr="00521AF9">
              <w:rPr>
                <w:rFonts w:ascii="Times New Roman" w:eastAsia="Times New Roman" w:hAnsi="Times New Roman" w:cs="Times New Roman"/>
                <w:color w:val="000000"/>
                <w:kern w:val="24"/>
                <w:sz w:val="24"/>
                <w:szCs w:val="24"/>
                <w:lang w:eastAsia="ru-RU"/>
              </w:rPr>
              <w:t>organization</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760EDC" w:rsidRPr="00521AF9" w:rsidRDefault="00521AF9" w:rsidP="00760EDC">
            <w:pPr>
              <w:spacing w:after="0" w:line="240" w:lineRule="auto"/>
              <w:textAlignment w:val="baseline"/>
              <w:rPr>
                <w:rFonts w:ascii="Times New Roman" w:eastAsia="Times New Roman" w:hAnsi="Times New Roman" w:cs="Times New Roman"/>
                <w:color w:val="000000"/>
                <w:kern w:val="24"/>
                <w:sz w:val="24"/>
                <w:szCs w:val="24"/>
                <w:lang w:eastAsia="ru-RU"/>
              </w:rPr>
            </w:pPr>
            <w:r w:rsidRPr="00521AF9">
              <w:rPr>
                <w:rFonts w:ascii="Times New Roman" w:eastAsia="Times New Roman" w:hAnsi="Times New Roman" w:cs="Times New Roman"/>
                <w:color w:val="000000"/>
                <w:kern w:val="24"/>
                <w:sz w:val="24"/>
                <w:szCs w:val="24"/>
                <w:lang w:eastAsia="ru-RU"/>
              </w:rPr>
              <w:t>D</w:t>
            </w:r>
            <w:proofErr w:type="spellStart"/>
            <w:r w:rsidRPr="00521AF9">
              <w:rPr>
                <w:rFonts w:ascii="Times New Roman" w:eastAsia="Times New Roman" w:hAnsi="Times New Roman" w:cs="Times New Roman"/>
                <w:color w:val="000000"/>
                <w:kern w:val="24"/>
                <w:sz w:val="24"/>
                <w:szCs w:val="24"/>
                <w:lang w:val="en-US" w:eastAsia="ru-RU"/>
              </w:rPr>
              <w:t>zianis</w:t>
            </w:r>
            <w:proofErr w:type="spellEnd"/>
            <w:r w:rsidRPr="00521AF9">
              <w:rPr>
                <w:rFonts w:ascii="Times New Roman" w:eastAsia="Times New Roman" w:hAnsi="Times New Roman" w:cs="Times New Roman"/>
                <w:color w:val="000000"/>
                <w:kern w:val="24"/>
                <w:sz w:val="24"/>
                <w:szCs w:val="24"/>
                <w:lang w:eastAsia="ru-RU"/>
              </w:rPr>
              <w:t xml:space="preserve"> </w:t>
            </w:r>
            <w:proofErr w:type="spellStart"/>
            <w:r w:rsidRPr="00521AF9">
              <w:rPr>
                <w:rFonts w:ascii="Times New Roman" w:eastAsia="Times New Roman" w:hAnsi="Times New Roman" w:cs="Times New Roman"/>
                <w:color w:val="000000"/>
                <w:kern w:val="24"/>
                <w:sz w:val="24"/>
                <w:szCs w:val="24"/>
                <w:lang w:eastAsia="ru-RU"/>
              </w:rPr>
              <w:t>Vyacheslavovich</w:t>
            </w:r>
            <w:proofErr w:type="spellEnd"/>
            <w:r w:rsidRPr="00521AF9">
              <w:rPr>
                <w:rFonts w:ascii="Times New Roman" w:eastAsia="Times New Roman" w:hAnsi="Times New Roman" w:cs="Times New Roman"/>
                <w:color w:val="000000"/>
                <w:kern w:val="24"/>
                <w:sz w:val="24"/>
                <w:szCs w:val="24"/>
                <w:lang w:eastAsia="ru-RU"/>
              </w:rPr>
              <w:t xml:space="preserve"> </w:t>
            </w:r>
            <w:proofErr w:type="spellStart"/>
            <w:r w:rsidRPr="00521AF9">
              <w:rPr>
                <w:rFonts w:ascii="Times New Roman" w:eastAsia="Times New Roman" w:hAnsi="Times New Roman" w:cs="Times New Roman"/>
                <w:color w:val="000000"/>
                <w:kern w:val="24"/>
                <w:sz w:val="24"/>
                <w:szCs w:val="24"/>
                <w:lang w:eastAsia="ru-RU"/>
              </w:rPr>
              <w:t>Zhaliazniak</w:t>
            </w:r>
            <w:proofErr w:type="spellEnd"/>
          </w:p>
          <w:p w:rsidR="00040EB9" w:rsidRPr="00521AF9" w:rsidRDefault="00760EDC" w:rsidP="00760EDC">
            <w:pPr>
              <w:spacing w:after="0" w:line="240" w:lineRule="auto"/>
              <w:textAlignment w:val="baseline"/>
              <w:rPr>
                <w:rFonts w:ascii="Times New Roman" w:eastAsia="Times New Roman" w:hAnsi="Times New Roman" w:cs="Times New Roman"/>
                <w:color w:val="000000"/>
                <w:kern w:val="24"/>
                <w:sz w:val="24"/>
                <w:szCs w:val="24"/>
                <w:lang w:eastAsia="ru-RU"/>
              </w:rPr>
            </w:pPr>
            <w:r w:rsidRPr="00521AF9">
              <w:rPr>
                <w:rFonts w:ascii="Times New Roman" w:eastAsia="Times New Roman" w:hAnsi="Times New Roman" w:cs="Times New Roman"/>
                <w:color w:val="000000"/>
                <w:kern w:val="24"/>
                <w:sz w:val="24"/>
                <w:szCs w:val="24"/>
                <w:lang w:eastAsia="ru-RU"/>
              </w:rPr>
              <w:t>8(02151) 6-31-70</w:t>
            </w:r>
          </w:p>
        </w:tc>
      </w:tr>
      <w:tr w:rsidR="00040EB9" w:rsidRPr="00036EA0" w:rsidTr="00040EB9">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6</w:t>
            </w:r>
          </w:p>
        </w:tc>
        <w:tc>
          <w:tcPr>
            <w:tcW w:w="2619" w:type="dxa"/>
            <w:tcBorders>
              <w:top w:val="single" w:sz="8" w:space="0" w:color="000000"/>
              <w:left w:val="single" w:sz="8" w:space="0" w:color="000000"/>
              <w:bottom w:val="single" w:sz="8" w:space="0" w:color="000000"/>
              <w:right w:val="single" w:sz="8" w:space="0" w:color="000000"/>
            </w:tcBorders>
          </w:tcPr>
          <w:p w:rsidR="00040EB9" w:rsidRPr="00521AF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521AF9">
              <w:rPr>
                <w:rFonts w:ascii="Times New Roman" w:eastAsia="Times New Roman" w:hAnsi="Times New Roman" w:cs="Times New Roman"/>
                <w:color w:val="000000"/>
                <w:kern w:val="24"/>
                <w:sz w:val="24"/>
                <w:szCs w:val="24"/>
                <w:lang w:eastAsia="ru-RU"/>
              </w:rPr>
              <w:t>Project</w:t>
            </w:r>
            <w:proofErr w:type="spellEnd"/>
            <w:r w:rsidRPr="00521AF9">
              <w:rPr>
                <w:rFonts w:ascii="Times New Roman" w:eastAsia="Times New Roman" w:hAnsi="Times New Roman" w:cs="Times New Roman"/>
                <w:color w:val="000000"/>
                <w:kern w:val="24"/>
                <w:sz w:val="24"/>
                <w:szCs w:val="24"/>
                <w:lang w:eastAsia="ru-RU"/>
              </w:rPr>
              <w:t xml:space="preserve"> </w:t>
            </w:r>
            <w:proofErr w:type="spellStart"/>
            <w:r w:rsidRPr="00521AF9">
              <w:rPr>
                <w:rFonts w:ascii="Times New Roman" w:eastAsia="Times New Roman" w:hAnsi="Times New Roman" w:cs="Times New Roman"/>
                <w:color w:val="000000"/>
                <w:kern w:val="24"/>
                <w:sz w:val="24"/>
                <w:szCs w:val="24"/>
                <w:lang w:eastAsia="ru-RU"/>
              </w:rPr>
              <w:t>Manager</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521AF9" w:rsidRDefault="00521AF9" w:rsidP="00040EB9">
            <w:pPr>
              <w:spacing w:after="0" w:line="240" w:lineRule="auto"/>
              <w:textAlignment w:val="baseline"/>
              <w:rPr>
                <w:rFonts w:ascii="Times New Roman" w:eastAsia="Times New Roman" w:hAnsi="Times New Roman" w:cs="Times New Roman"/>
                <w:color w:val="000000"/>
                <w:kern w:val="24"/>
                <w:sz w:val="24"/>
                <w:szCs w:val="24"/>
                <w:lang w:val="en-US" w:eastAsia="ru-RU"/>
              </w:rPr>
            </w:pPr>
            <w:proofErr w:type="spellStart"/>
            <w:r w:rsidRPr="00521AF9">
              <w:rPr>
                <w:rFonts w:ascii="Times New Roman" w:eastAsia="Times New Roman" w:hAnsi="Times New Roman" w:cs="Times New Roman"/>
                <w:color w:val="000000"/>
                <w:kern w:val="24"/>
                <w:sz w:val="24"/>
                <w:szCs w:val="24"/>
                <w:lang w:val="en-US" w:eastAsia="ru-RU"/>
              </w:rPr>
              <w:t>Dzianis</w:t>
            </w:r>
            <w:proofErr w:type="spellEnd"/>
            <w:r w:rsidR="00760EDC" w:rsidRPr="00521AF9">
              <w:rPr>
                <w:rFonts w:ascii="Times New Roman" w:eastAsia="Times New Roman" w:hAnsi="Times New Roman" w:cs="Times New Roman"/>
                <w:color w:val="000000"/>
                <w:kern w:val="24"/>
                <w:sz w:val="24"/>
                <w:szCs w:val="24"/>
                <w:lang w:val="en-US" w:eastAsia="ru-RU"/>
              </w:rPr>
              <w:t xml:space="preserve"> </w:t>
            </w:r>
            <w:proofErr w:type="spellStart"/>
            <w:r w:rsidR="00760EDC" w:rsidRPr="00521AF9">
              <w:rPr>
                <w:rFonts w:ascii="Times New Roman" w:eastAsia="Times New Roman" w:hAnsi="Times New Roman" w:cs="Times New Roman"/>
                <w:color w:val="000000"/>
                <w:kern w:val="24"/>
                <w:sz w:val="24"/>
                <w:szCs w:val="24"/>
                <w:lang w:val="en-US" w:eastAsia="ru-RU"/>
              </w:rPr>
              <w:t>Vyacheslavovich</w:t>
            </w:r>
            <w:proofErr w:type="spellEnd"/>
            <w:r w:rsidR="00760EDC" w:rsidRPr="00521AF9">
              <w:rPr>
                <w:rFonts w:ascii="Times New Roman" w:eastAsia="Times New Roman" w:hAnsi="Times New Roman" w:cs="Times New Roman"/>
                <w:color w:val="000000"/>
                <w:kern w:val="24"/>
                <w:sz w:val="24"/>
                <w:szCs w:val="24"/>
                <w:lang w:val="en-US" w:eastAsia="ru-RU"/>
              </w:rPr>
              <w:t xml:space="preserve"> </w:t>
            </w:r>
            <w:proofErr w:type="spellStart"/>
            <w:r w:rsidRPr="00521AF9">
              <w:rPr>
                <w:rFonts w:ascii="Times New Roman" w:eastAsia="Times New Roman" w:hAnsi="Times New Roman" w:cs="Times New Roman"/>
                <w:color w:val="000000"/>
                <w:kern w:val="24"/>
                <w:sz w:val="24"/>
                <w:szCs w:val="24"/>
                <w:lang w:val="en-US" w:eastAsia="ru-RU"/>
              </w:rPr>
              <w:t>Zhaliazniak</w:t>
            </w:r>
            <w:proofErr w:type="spellEnd"/>
            <w:r w:rsidR="00760EDC" w:rsidRPr="00521AF9">
              <w:rPr>
                <w:rFonts w:ascii="Times New Roman" w:eastAsia="Times New Roman" w:hAnsi="Times New Roman" w:cs="Times New Roman"/>
                <w:color w:val="000000"/>
                <w:kern w:val="24"/>
                <w:sz w:val="24"/>
                <w:szCs w:val="24"/>
                <w:lang w:val="en-US" w:eastAsia="ru-RU"/>
              </w:rPr>
              <w:t xml:space="preserve"> - representative of </w:t>
            </w:r>
            <w:proofErr w:type="spellStart"/>
            <w:r w:rsidR="00760EDC" w:rsidRPr="00521AF9">
              <w:rPr>
                <w:rFonts w:ascii="Times New Roman" w:eastAsia="Times New Roman" w:hAnsi="Times New Roman" w:cs="Times New Roman"/>
                <w:color w:val="000000"/>
                <w:kern w:val="24"/>
                <w:sz w:val="24"/>
                <w:szCs w:val="24"/>
                <w:lang w:val="en-US" w:eastAsia="ru-RU"/>
              </w:rPr>
              <w:t>Verkhnedvinsk</w:t>
            </w:r>
            <w:proofErr w:type="spellEnd"/>
            <w:r w:rsidR="00760EDC" w:rsidRPr="00521AF9">
              <w:rPr>
                <w:rFonts w:ascii="Times New Roman" w:eastAsia="Times New Roman" w:hAnsi="Times New Roman" w:cs="Times New Roman"/>
                <w:color w:val="000000"/>
                <w:kern w:val="24"/>
                <w:sz w:val="24"/>
                <w:szCs w:val="24"/>
                <w:lang w:val="en-US" w:eastAsia="ru-RU"/>
              </w:rPr>
              <w:t xml:space="preserve"> Regional Public Organization "</w:t>
            </w:r>
            <w:proofErr w:type="spellStart"/>
            <w:r w:rsidR="00760EDC" w:rsidRPr="00521AF9">
              <w:rPr>
                <w:rFonts w:ascii="Times New Roman" w:eastAsia="Times New Roman" w:hAnsi="Times New Roman" w:cs="Times New Roman"/>
                <w:color w:val="000000"/>
                <w:kern w:val="24"/>
                <w:sz w:val="24"/>
                <w:szCs w:val="24"/>
                <w:lang w:val="en-US" w:eastAsia="ru-RU"/>
              </w:rPr>
              <w:t>Beltiz</w:t>
            </w:r>
            <w:proofErr w:type="spellEnd"/>
            <w:r w:rsidR="00760EDC" w:rsidRPr="00521AF9">
              <w:rPr>
                <w:rFonts w:ascii="Times New Roman" w:eastAsia="Times New Roman" w:hAnsi="Times New Roman" w:cs="Times New Roman"/>
                <w:color w:val="000000"/>
                <w:kern w:val="24"/>
                <w:sz w:val="24"/>
                <w:szCs w:val="24"/>
                <w:lang w:val="en-US" w:eastAsia="ru-RU"/>
              </w:rPr>
              <w:t>", tel.: 8(02151) 6-31-70</w:t>
            </w:r>
          </w:p>
        </w:tc>
      </w:tr>
      <w:tr w:rsidR="00040EB9" w:rsidRPr="00036EA0" w:rsidTr="00040EB9">
        <w:trPr>
          <w:trHeight w:val="525"/>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7</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val="en-US" w:eastAsia="ru-RU"/>
              </w:rPr>
            </w:pPr>
            <w:r w:rsidRPr="00040EB9">
              <w:rPr>
                <w:rFonts w:ascii="Times New Roman" w:eastAsia="Times New Roman" w:hAnsi="Times New Roman" w:cs="Times New Roman"/>
                <w:color w:val="000000"/>
                <w:kern w:val="24"/>
                <w:sz w:val="24"/>
                <w:szCs w:val="24"/>
                <w:lang w:val="en-US" w:eastAsia="ru-RU"/>
              </w:rPr>
              <w:t>Previous assistance received from other foreign sources</w:t>
            </w:r>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760EDC" w:rsidRDefault="00040EB9" w:rsidP="00760EDC">
            <w:pPr>
              <w:pStyle w:val="a3"/>
              <w:numPr>
                <w:ilvl w:val="0"/>
                <w:numId w:val="3"/>
              </w:numPr>
              <w:spacing w:after="0" w:line="240" w:lineRule="auto"/>
              <w:jc w:val="both"/>
              <w:rPr>
                <w:rFonts w:ascii="Times New Roman" w:eastAsia="Times New Roman" w:hAnsi="Times New Roman" w:cs="Times New Roman"/>
                <w:color w:val="000000"/>
                <w:kern w:val="24"/>
                <w:sz w:val="24"/>
                <w:szCs w:val="24"/>
                <w:lang w:val="en-US" w:eastAsia="ru-RU"/>
              </w:rPr>
            </w:pPr>
          </w:p>
        </w:tc>
      </w:tr>
      <w:tr w:rsidR="00040EB9" w:rsidRPr="00040EB9" w:rsidTr="00760EDC">
        <w:trPr>
          <w:trHeight w:val="20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8</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Required</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amount</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040EB9" w:rsidRDefault="00760EDC" w:rsidP="00040E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lang w:eastAsia="ru-RU"/>
              </w:rPr>
            </w:pPr>
            <w:r w:rsidRPr="00760EDC">
              <w:rPr>
                <w:rFonts w:ascii="Times New Roman" w:eastAsia="Times New Roman" w:hAnsi="Times New Roman" w:cs="Times New Roman"/>
                <w:color w:val="000000"/>
                <w:kern w:val="24"/>
                <w:sz w:val="24"/>
                <w:szCs w:val="24"/>
                <w:lang w:eastAsia="ru-RU"/>
              </w:rPr>
              <w:t xml:space="preserve">4800 </w:t>
            </w:r>
            <w:proofErr w:type="spellStart"/>
            <w:r w:rsidRPr="00760EDC">
              <w:rPr>
                <w:rFonts w:ascii="Times New Roman" w:eastAsia="Times New Roman" w:hAnsi="Times New Roman" w:cs="Times New Roman"/>
                <w:color w:val="000000"/>
                <w:kern w:val="24"/>
                <w:sz w:val="24"/>
                <w:szCs w:val="24"/>
                <w:lang w:eastAsia="ru-RU"/>
              </w:rPr>
              <w:t>dollars</w:t>
            </w:r>
            <w:proofErr w:type="spellEnd"/>
            <w:r w:rsidRPr="00760EDC">
              <w:rPr>
                <w:rFonts w:ascii="Times New Roman" w:eastAsia="Times New Roman" w:hAnsi="Times New Roman" w:cs="Times New Roman"/>
                <w:color w:val="000000"/>
                <w:kern w:val="24"/>
                <w:sz w:val="24"/>
                <w:szCs w:val="24"/>
                <w:lang w:eastAsia="ru-RU"/>
              </w:rPr>
              <w:t>.</w:t>
            </w:r>
          </w:p>
        </w:tc>
      </w:tr>
      <w:tr w:rsidR="00040EB9" w:rsidRPr="00040EB9" w:rsidTr="00760EDC">
        <w:trPr>
          <w:trHeight w:val="324"/>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ind w:left="547" w:hanging="547"/>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9</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Co-financing</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760EDC" w:rsidRDefault="00040EB9" w:rsidP="00760EDC">
            <w:pPr>
              <w:pStyle w:val="a3"/>
              <w:numPr>
                <w:ilvl w:val="0"/>
                <w:numId w:val="2"/>
              </w:num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lang w:val="en-US" w:eastAsia="ru-RU"/>
              </w:rPr>
            </w:pPr>
          </w:p>
        </w:tc>
      </w:tr>
      <w:tr w:rsidR="00040EB9" w:rsidRPr="00040EB9" w:rsidTr="00040EB9">
        <w:trPr>
          <w:trHeight w:val="525"/>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Project</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implementation</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period</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040EB9" w:rsidRDefault="00760EDC" w:rsidP="00040E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Times New Roman" w:eastAsia="Times New Roman" w:hAnsi="Times New Roman" w:cs="Times New Roman"/>
                <w:sz w:val="24"/>
                <w:szCs w:val="24"/>
                <w:lang w:eastAsia="ru-RU"/>
              </w:rPr>
            </w:pPr>
            <w:proofErr w:type="spellStart"/>
            <w:r w:rsidRPr="00760EDC">
              <w:rPr>
                <w:rFonts w:ascii="Times New Roman" w:eastAsia="Times New Roman" w:hAnsi="Times New Roman" w:cs="Times New Roman"/>
                <w:sz w:val="24"/>
                <w:szCs w:val="24"/>
                <w:lang w:eastAsia="ru-RU"/>
              </w:rPr>
              <w:t>years</w:t>
            </w:r>
            <w:proofErr w:type="spellEnd"/>
            <w:r w:rsidRPr="00760EDC">
              <w:rPr>
                <w:rFonts w:ascii="Times New Roman" w:eastAsia="Times New Roman" w:hAnsi="Times New Roman" w:cs="Times New Roman"/>
                <w:sz w:val="24"/>
                <w:szCs w:val="24"/>
                <w:lang w:eastAsia="ru-RU"/>
              </w:rPr>
              <w:t xml:space="preserve"> 2023 - 2025</w:t>
            </w:r>
          </w:p>
        </w:tc>
      </w:tr>
      <w:tr w:rsidR="00040EB9" w:rsidRPr="00036EA0" w:rsidTr="00760EDC">
        <w:trPr>
          <w:trHeight w:val="224"/>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11</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Pr>
                <w:rFonts w:ascii="Times New Roman" w:eastAsia="Times New Roman" w:hAnsi="Times New Roman" w:cs="Times New Roman"/>
                <w:color w:val="000000"/>
                <w:kern w:val="24"/>
                <w:sz w:val="24"/>
                <w:szCs w:val="24"/>
                <w:lang w:eastAsia="ru-RU"/>
              </w:rPr>
              <w:t>Project</w:t>
            </w:r>
            <w:proofErr w:type="spellEnd"/>
            <w:r>
              <w:rPr>
                <w:rFonts w:ascii="Times New Roman" w:eastAsia="Times New Roman" w:hAnsi="Times New Roman" w:cs="Times New Roman"/>
                <w:color w:val="000000"/>
                <w:kern w:val="24"/>
                <w:sz w:val="24"/>
                <w:szCs w:val="24"/>
                <w:lang w:eastAsia="ru-RU"/>
              </w:rPr>
              <w:t xml:space="preserve"> </w:t>
            </w:r>
            <w:r>
              <w:rPr>
                <w:rFonts w:ascii="Times New Roman" w:eastAsia="Times New Roman" w:hAnsi="Times New Roman" w:cs="Times New Roman"/>
                <w:color w:val="000000"/>
                <w:kern w:val="24"/>
                <w:sz w:val="24"/>
                <w:szCs w:val="24"/>
                <w:lang w:val="en-US" w:eastAsia="ru-RU"/>
              </w:rPr>
              <w:t>o</w:t>
            </w:r>
            <w:proofErr w:type="spellStart"/>
            <w:r w:rsidRPr="00040EB9">
              <w:rPr>
                <w:rFonts w:ascii="Times New Roman" w:eastAsia="Times New Roman" w:hAnsi="Times New Roman" w:cs="Times New Roman"/>
                <w:color w:val="000000"/>
                <w:kern w:val="24"/>
                <w:sz w:val="24"/>
                <w:szCs w:val="24"/>
                <w:lang w:eastAsia="ru-RU"/>
              </w:rPr>
              <w:t>bjective</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Pr="00040EB9" w:rsidRDefault="00760EDC" w:rsidP="00040EB9">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Meeting the information needs of the visually impaired and overcoming information barriers in a visually oriented world.</w:t>
            </w:r>
          </w:p>
        </w:tc>
      </w:tr>
      <w:tr w:rsidR="00040EB9" w:rsidRPr="00036EA0" w:rsidTr="00760EDC">
        <w:trPr>
          <w:trHeight w:val="215"/>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120" w:line="240" w:lineRule="auto"/>
              <w:jc w:val="center"/>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12</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040EB9">
              <w:rPr>
                <w:rFonts w:ascii="Times New Roman" w:eastAsia="Times New Roman" w:hAnsi="Times New Roman" w:cs="Times New Roman"/>
                <w:color w:val="000000"/>
                <w:kern w:val="24"/>
                <w:sz w:val="24"/>
                <w:szCs w:val="24"/>
                <w:lang w:eastAsia="ru-RU"/>
              </w:rPr>
              <w:t>Project</w:t>
            </w:r>
            <w:proofErr w:type="spellEnd"/>
            <w:r w:rsidRPr="00040EB9">
              <w:rPr>
                <w:rFonts w:ascii="Times New Roman" w:eastAsia="Times New Roman" w:hAnsi="Times New Roman" w:cs="Times New Roman"/>
                <w:color w:val="000000"/>
                <w:kern w:val="24"/>
                <w:sz w:val="24"/>
                <w:szCs w:val="24"/>
                <w:lang w:eastAsia="ru-RU"/>
              </w:rPr>
              <w:t xml:space="preserve"> </w:t>
            </w:r>
            <w:proofErr w:type="spellStart"/>
            <w:r w:rsidRPr="00040EB9">
              <w:rPr>
                <w:rFonts w:ascii="Times New Roman" w:eastAsia="Times New Roman" w:hAnsi="Times New Roman" w:cs="Times New Roman"/>
                <w:color w:val="000000"/>
                <w:kern w:val="24"/>
                <w:sz w:val="24"/>
                <w:szCs w:val="24"/>
                <w:lang w:eastAsia="ru-RU"/>
              </w:rPr>
              <w:t>Objectives</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760EDC" w:rsidRPr="00760EDC" w:rsidRDefault="00760EDC" w:rsidP="00760EDC">
            <w:pPr>
              <w:tabs>
                <w:tab w:val="left" w:pos="284"/>
                <w:tab w:val="left" w:pos="851"/>
                <w:tab w:val="left" w:pos="993"/>
              </w:tabs>
              <w:spacing w:after="0" w:line="240" w:lineRule="auto"/>
              <w:contextualSpacing/>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1. creation of a platform for interaction of blind and visually impaired people for the purpose of their integration into society;</w:t>
            </w:r>
          </w:p>
          <w:p w:rsidR="00760EDC" w:rsidRPr="00760EDC" w:rsidRDefault="00760EDC" w:rsidP="00760EDC">
            <w:pPr>
              <w:tabs>
                <w:tab w:val="left" w:pos="284"/>
                <w:tab w:val="left" w:pos="851"/>
                <w:tab w:val="left" w:pos="993"/>
              </w:tabs>
              <w:spacing w:after="0" w:line="240" w:lineRule="auto"/>
              <w:contextualSpacing/>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 xml:space="preserve">2. familiarization of blind and visually impaired people with screen culture by showing films with </w:t>
            </w:r>
            <w:proofErr w:type="spellStart"/>
            <w:r w:rsidRPr="00760EDC">
              <w:rPr>
                <w:rFonts w:ascii="Times New Roman" w:eastAsia="Times New Roman" w:hAnsi="Times New Roman" w:cs="Times New Roman"/>
                <w:sz w:val="24"/>
                <w:szCs w:val="24"/>
                <w:lang w:val="en-US" w:eastAsia="ru-RU"/>
              </w:rPr>
              <w:t>typhlocommentary</w:t>
            </w:r>
            <w:proofErr w:type="spellEnd"/>
            <w:r w:rsidRPr="00760EDC">
              <w:rPr>
                <w:rFonts w:ascii="Times New Roman" w:eastAsia="Times New Roman" w:hAnsi="Times New Roman" w:cs="Times New Roman"/>
                <w:sz w:val="24"/>
                <w:szCs w:val="24"/>
                <w:lang w:val="en-US" w:eastAsia="ru-RU"/>
              </w:rPr>
              <w:t>;</w:t>
            </w:r>
          </w:p>
          <w:p w:rsidR="00760EDC" w:rsidRPr="00760EDC" w:rsidRDefault="00760EDC" w:rsidP="00760EDC">
            <w:pPr>
              <w:tabs>
                <w:tab w:val="left" w:pos="284"/>
                <w:tab w:val="left" w:pos="851"/>
                <w:tab w:val="left" w:pos="993"/>
              </w:tabs>
              <w:spacing w:after="0" w:line="240" w:lineRule="auto"/>
              <w:contextualSpacing/>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3. expanding the circle of communication of visually impaired people;</w:t>
            </w:r>
          </w:p>
          <w:p w:rsidR="00760EDC" w:rsidRPr="00760EDC" w:rsidRDefault="00760EDC" w:rsidP="00760EDC">
            <w:pPr>
              <w:tabs>
                <w:tab w:val="left" w:pos="284"/>
                <w:tab w:val="left" w:pos="851"/>
                <w:tab w:val="left" w:pos="993"/>
              </w:tabs>
              <w:spacing w:after="0" w:line="240" w:lineRule="auto"/>
              <w:contextualSpacing/>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4. involving visually impaired and blind people in active social, cultural and leisure activities;</w:t>
            </w:r>
          </w:p>
          <w:p w:rsidR="00760EDC" w:rsidRPr="00760EDC" w:rsidRDefault="00760EDC" w:rsidP="00760EDC">
            <w:pPr>
              <w:tabs>
                <w:tab w:val="left" w:pos="284"/>
                <w:tab w:val="left" w:pos="851"/>
                <w:tab w:val="left" w:pos="993"/>
              </w:tabs>
              <w:spacing w:after="0" w:line="240" w:lineRule="auto"/>
              <w:contextualSpacing/>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 xml:space="preserve">5. creation of equal opportunities for visually impaired people to receive information, including the use of elements of </w:t>
            </w:r>
            <w:proofErr w:type="spellStart"/>
            <w:r w:rsidRPr="00760EDC">
              <w:rPr>
                <w:rFonts w:ascii="Times New Roman" w:eastAsia="Times New Roman" w:hAnsi="Times New Roman" w:cs="Times New Roman"/>
                <w:sz w:val="24"/>
                <w:szCs w:val="24"/>
                <w:lang w:val="en-US" w:eastAsia="ru-RU"/>
              </w:rPr>
              <w:t>typhlocommentary</w:t>
            </w:r>
            <w:proofErr w:type="spellEnd"/>
            <w:r w:rsidRPr="00760EDC">
              <w:rPr>
                <w:rFonts w:ascii="Times New Roman" w:eastAsia="Times New Roman" w:hAnsi="Times New Roman" w:cs="Times New Roman"/>
                <w:sz w:val="24"/>
                <w:szCs w:val="24"/>
                <w:lang w:val="en-US" w:eastAsia="ru-RU"/>
              </w:rPr>
              <w:t>;</w:t>
            </w:r>
          </w:p>
          <w:p w:rsidR="00040EB9" w:rsidRPr="00040EB9" w:rsidRDefault="00760EDC" w:rsidP="00760EDC">
            <w:pPr>
              <w:tabs>
                <w:tab w:val="left" w:pos="284"/>
                <w:tab w:val="left" w:pos="851"/>
                <w:tab w:val="left" w:pos="993"/>
              </w:tabs>
              <w:spacing w:after="0" w:line="240" w:lineRule="auto"/>
              <w:contextualSpacing/>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6.</w:t>
            </w:r>
            <w:r w:rsidRPr="00760EDC">
              <w:rPr>
                <w:rFonts w:ascii="Times New Roman" w:eastAsia="Times New Roman" w:hAnsi="Times New Roman" w:cs="Times New Roman"/>
                <w:sz w:val="24"/>
                <w:szCs w:val="24"/>
                <w:lang w:val="en-US" w:eastAsia="ru-RU"/>
              </w:rPr>
              <w:tab/>
              <w:t>Involvement of visually impaired people in active participation in the activities of the public organization "</w:t>
            </w:r>
            <w:proofErr w:type="spellStart"/>
            <w:r w:rsidRPr="00760EDC">
              <w:rPr>
                <w:rFonts w:ascii="Times New Roman" w:eastAsia="Times New Roman" w:hAnsi="Times New Roman" w:cs="Times New Roman"/>
                <w:sz w:val="24"/>
                <w:szCs w:val="24"/>
                <w:lang w:val="en-US" w:eastAsia="ru-RU"/>
              </w:rPr>
              <w:t>Beltiz</w:t>
            </w:r>
            <w:proofErr w:type="spellEnd"/>
            <w:r w:rsidRPr="00760EDC">
              <w:rPr>
                <w:rFonts w:ascii="Times New Roman" w:eastAsia="Times New Roman" w:hAnsi="Times New Roman" w:cs="Times New Roman"/>
                <w:sz w:val="24"/>
                <w:szCs w:val="24"/>
                <w:lang w:val="en-US" w:eastAsia="ru-RU"/>
              </w:rPr>
              <w:t>".</w:t>
            </w:r>
          </w:p>
        </w:tc>
      </w:tr>
      <w:tr w:rsidR="00040EB9" w:rsidRPr="00036EA0" w:rsidTr="00040EB9">
        <w:trPr>
          <w:trHeight w:val="620"/>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120" w:line="240" w:lineRule="auto"/>
              <w:jc w:val="center"/>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13</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040EB9" w:rsidP="00040EB9">
            <w:pPr>
              <w:spacing w:after="0" w:line="240" w:lineRule="auto"/>
              <w:textAlignment w:val="baseline"/>
              <w:rPr>
                <w:rFonts w:ascii="Times New Roman" w:eastAsia="Times New Roman" w:hAnsi="Times New Roman" w:cs="Times New Roman"/>
                <w:color w:val="000000"/>
                <w:kern w:val="24"/>
                <w:sz w:val="24"/>
                <w:szCs w:val="24"/>
                <w:lang w:val="en-US" w:eastAsia="ru-RU"/>
              </w:rPr>
            </w:pPr>
            <w:r w:rsidRPr="00040EB9">
              <w:rPr>
                <w:rFonts w:ascii="Times New Roman" w:eastAsia="Times New Roman" w:hAnsi="Times New Roman" w:cs="Times New Roman"/>
                <w:color w:val="000000"/>
                <w:kern w:val="24"/>
                <w:sz w:val="24"/>
                <w:szCs w:val="24"/>
                <w:lang w:val="en-US" w:eastAsia="ru-RU"/>
              </w:rPr>
              <w:t>Detailed description of the project activities in accordance with the set objectives</w:t>
            </w:r>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760EDC" w:rsidRPr="00760EDC" w:rsidRDefault="00760EDC" w:rsidP="00760EDC">
            <w:pPr>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 xml:space="preserve">1.Acquisition of special equipment for the work of the </w:t>
            </w:r>
            <w:proofErr w:type="spellStart"/>
            <w:r w:rsidRPr="00760EDC">
              <w:rPr>
                <w:rFonts w:ascii="Times New Roman" w:eastAsia="Times New Roman" w:hAnsi="Times New Roman" w:cs="Times New Roman"/>
                <w:sz w:val="24"/>
                <w:szCs w:val="24"/>
                <w:lang w:val="en-US" w:eastAsia="ru-RU"/>
              </w:rPr>
              <w:t>tiflokinohall</w:t>
            </w:r>
            <w:proofErr w:type="spellEnd"/>
            <w:r w:rsidRPr="00760EDC">
              <w:rPr>
                <w:rFonts w:ascii="Times New Roman" w:eastAsia="Times New Roman" w:hAnsi="Times New Roman" w:cs="Times New Roman"/>
                <w:sz w:val="24"/>
                <w:szCs w:val="24"/>
                <w:lang w:val="en-US" w:eastAsia="ru-RU"/>
              </w:rPr>
              <w:t>.</w:t>
            </w:r>
          </w:p>
          <w:p w:rsidR="00760EDC" w:rsidRPr="00760EDC" w:rsidRDefault="00760EDC" w:rsidP="00760EDC">
            <w:pPr>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2. Repair of the active recreation room (purchase of necessary furniture).</w:t>
            </w:r>
          </w:p>
          <w:p w:rsidR="00760EDC" w:rsidRPr="00760EDC" w:rsidRDefault="00760EDC" w:rsidP="00760EDC">
            <w:pPr>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Target group:</w:t>
            </w:r>
          </w:p>
          <w:p w:rsidR="00040EB9" w:rsidRPr="00040EB9" w:rsidRDefault="00760EDC" w:rsidP="00760EDC">
            <w:pPr>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lastRenderedPageBreak/>
              <w:t xml:space="preserve">People with visual impairments living in the territory of </w:t>
            </w:r>
            <w:proofErr w:type="spellStart"/>
            <w:r w:rsidRPr="00760EDC">
              <w:rPr>
                <w:rFonts w:ascii="Times New Roman" w:eastAsia="Times New Roman" w:hAnsi="Times New Roman" w:cs="Times New Roman"/>
                <w:sz w:val="24"/>
                <w:szCs w:val="24"/>
                <w:lang w:val="en-US" w:eastAsia="ru-RU"/>
              </w:rPr>
              <w:t>Verkhnedvinsk</w:t>
            </w:r>
            <w:proofErr w:type="spellEnd"/>
            <w:r w:rsidRPr="00760EDC">
              <w:rPr>
                <w:rFonts w:ascii="Times New Roman" w:eastAsia="Times New Roman" w:hAnsi="Times New Roman" w:cs="Times New Roman"/>
                <w:sz w:val="24"/>
                <w:szCs w:val="24"/>
                <w:lang w:val="en-US" w:eastAsia="ru-RU"/>
              </w:rPr>
              <w:t xml:space="preserve"> district.</w:t>
            </w:r>
          </w:p>
        </w:tc>
      </w:tr>
      <w:tr w:rsidR="00040EB9" w:rsidRPr="00036EA0" w:rsidTr="00760EDC">
        <w:trPr>
          <w:trHeight w:val="336"/>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120" w:line="240" w:lineRule="auto"/>
              <w:jc w:val="center"/>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lastRenderedPageBreak/>
              <w:t>14</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760EDC"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Pr>
                <w:rFonts w:ascii="Times New Roman" w:eastAsia="Times New Roman" w:hAnsi="Times New Roman" w:cs="Times New Roman"/>
                <w:color w:val="000000"/>
                <w:kern w:val="24"/>
                <w:sz w:val="24"/>
                <w:szCs w:val="24"/>
                <w:lang w:eastAsia="ru-RU"/>
              </w:rPr>
              <w:t>Project</w:t>
            </w:r>
            <w:proofErr w:type="spellEnd"/>
            <w:r>
              <w:rPr>
                <w:rFonts w:ascii="Times New Roman" w:eastAsia="Times New Roman" w:hAnsi="Times New Roman" w:cs="Times New Roman"/>
                <w:color w:val="000000"/>
                <w:kern w:val="24"/>
                <w:sz w:val="24"/>
                <w:szCs w:val="24"/>
                <w:lang w:eastAsia="ru-RU"/>
              </w:rPr>
              <w:t xml:space="preserve"> </w:t>
            </w:r>
            <w:r>
              <w:rPr>
                <w:rFonts w:ascii="Times New Roman" w:eastAsia="Times New Roman" w:hAnsi="Times New Roman" w:cs="Times New Roman"/>
                <w:color w:val="000000"/>
                <w:kern w:val="24"/>
                <w:sz w:val="24"/>
                <w:szCs w:val="24"/>
                <w:lang w:val="en-US" w:eastAsia="ru-RU"/>
              </w:rPr>
              <w:t>j</w:t>
            </w:r>
            <w:proofErr w:type="spellStart"/>
            <w:r w:rsidRPr="00760EDC">
              <w:rPr>
                <w:rFonts w:ascii="Times New Roman" w:eastAsia="Times New Roman" w:hAnsi="Times New Roman" w:cs="Times New Roman"/>
                <w:color w:val="000000"/>
                <w:kern w:val="24"/>
                <w:sz w:val="24"/>
                <w:szCs w:val="24"/>
                <w:lang w:eastAsia="ru-RU"/>
              </w:rPr>
              <w:t>ustification</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040EB9" w:rsidRDefault="00760EDC" w:rsidP="00040EB9">
            <w:pPr>
              <w:tabs>
                <w:tab w:val="left" w:pos="709"/>
                <w:tab w:val="left" w:pos="851"/>
                <w:tab w:val="left" w:pos="993"/>
              </w:tabs>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Due to blindness, blind people have a problem with receiving visual information and satisfying their educational, cognitive, cultural and aesthetic, integration and communication and other social and personal needs.</w:t>
            </w:r>
          </w:p>
          <w:p w:rsidR="00760EDC" w:rsidRDefault="00760EDC" w:rsidP="00040EB9">
            <w:pPr>
              <w:tabs>
                <w:tab w:val="left" w:pos="709"/>
                <w:tab w:val="left" w:pos="851"/>
                <w:tab w:val="left" w:pos="993"/>
              </w:tabs>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 xml:space="preserve">A blind person is deprived of the opportunity to watch movies in full - as a consequence, he/she loses access to a significant part of modern visual culture, finds himself/herself out of collective leisure time and is alienated from people with full visual capabilities. However, this problem can be partially solved through the implementation of the "Sunday Cinema" project, which will give blind and visually impaired people the opportunity to get a full idea of what is happening on the screen between the dialogues of the characters. It is planned to organize film shows on the basis of the day care department for elderly and disabled citizens of the state institution "Territorial Social Service Center of </w:t>
            </w:r>
            <w:proofErr w:type="spellStart"/>
            <w:r w:rsidRPr="00760EDC">
              <w:rPr>
                <w:rFonts w:ascii="Times New Roman" w:eastAsia="Times New Roman" w:hAnsi="Times New Roman" w:cs="Times New Roman"/>
                <w:sz w:val="24"/>
                <w:szCs w:val="24"/>
                <w:lang w:val="en-US" w:eastAsia="ru-RU"/>
              </w:rPr>
              <w:t>Verkhnedvinsk</w:t>
            </w:r>
            <w:proofErr w:type="spellEnd"/>
            <w:r w:rsidRPr="00760EDC">
              <w:rPr>
                <w:rFonts w:ascii="Times New Roman" w:eastAsia="Times New Roman" w:hAnsi="Times New Roman" w:cs="Times New Roman"/>
                <w:sz w:val="24"/>
                <w:szCs w:val="24"/>
                <w:lang w:val="en-US" w:eastAsia="ru-RU"/>
              </w:rPr>
              <w:t xml:space="preserve"> District".</w:t>
            </w:r>
          </w:p>
          <w:p w:rsidR="00760EDC" w:rsidRPr="00040EB9" w:rsidRDefault="00760EDC" w:rsidP="00040EB9">
            <w:pPr>
              <w:tabs>
                <w:tab w:val="left" w:pos="709"/>
                <w:tab w:val="left" w:pos="851"/>
                <w:tab w:val="left" w:pos="993"/>
              </w:tabs>
              <w:spacing w:after="0" w:line="240" w:lineRule="auto"/>
              <w:jc w:val="both"/>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 xml:space="preserve">The innovativeness of the proposed project lies in the fact that organized screenings of films with </w:t>
            </w:r>
            <w:proofErr w:type="spellStart"/>
            <w:r w:rsidRPr="00760EDC">
              <w:rPr>
                <w:rFonts w:ascii="Times New Roman" w:eastAsia="Times New Roman" w:hAnsi="Times New Roman" w:cs="Times New Roman"/>
                <w:sz w:val="24"/>
                <w:szCs w:val="24"/>
                <w:lang w:val="en-US" w:eastAsia="ru-RU"/>
              </w:rPr>
              <w:t>typhlo</w:t>
            </w:r>
            <w:proofErr w:type="spellEnd"/>
            <w:r w:rsidRPr="00760EDC">
              <w:rPr>
                <w:rFonts w:ascii="Times New Roman" w:eastAsia="Times New Roman" w:hAnsi="Times New Roman" w:cs="Times New Roman"/>
                <w:sz w:val="24"/>
                <w:szCs w:val="24"/>
                <w:lang w:val="en-US" w:eastAsia="ru-RU"/>
              </w:rPr>
              <w:t xml:space="preserve"> commentary is one of the options of adapted art for visually impaired people, it will allow blind and visually impaired people of our city and district to feel part of a full society, diversify their leisure time and bring new colors into their lives.</w:t>
            </w:r>
          </w:p>
        </w:tc>
      </w:tr>
      <w:tr w:rsidR="00040EB9" w:rsidRPr="00036EA0" w:rsidTr="00760EDC">
        <w:trPr>
          <w:trHeight w:val="328"/>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15</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760EDC"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760EDC">
              <w:rPr>
                <w:rFonts w:ascii="Times New Roman" w:eastAsia="Times New Roman" w:hAnsi="Times New Roman" w:cs="Times New Roman"/>
                <w:color w:val="000000"/>
                <w:kern w:val="24"/>
                <w:sz w:val="24"/>
                <w:szCs w:val="24"/>
                <w:lang w:eastAsia="ru-RU"/>
              </w:rPr>
              <w:t>Post-project</w:t>
            </w:r>
            <w:proofErr w:type="spellEnd"/>
            <w:r w:rsidRPr="00760EDC">
              <w:rPr>
                <w:rFonts w:ascii="Times New Roman" w:eastAsia="Times New Roman" w:hAnsi="Times New Roman" w:cs="Times New Roman"/>
                <w:color w:val="000000"/>
                <w:kern w:val="24"/>
                <w:sz w:val="24"/>
                <w:szCs w:val="24"/>
                <w:lang w:eastAsia="ru-RU"/>
              </w:rPr>
              <w:t xml:space="preserve"> </w:t>
            </w:r>
            <w:proofErr w:type="spellStart"/>
            <w:r w:rsidRPr="00760EDC">
              <w:rPr>
                <w:rFonts w:ascii="Times New Roman" w:eastAsia="Times New Roman" w:hAnsi="Times New Roman" w:cs="Times New Roman"/>
                <w:color w:val="000000"/>
                <w:kern w:val="24"/>
                <w:sz w:val="24"/>
                <w:szCs w:val="24"/>
                <w:lang w:eastAsia="ru-RU"/>
              </w:rPr>
              <w:t>activities</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760EDC" w:rsidRPr="00760EDC" w:rsidRDefault="00760EDC" w:rsidP="00760EDC">
            <w:pPr>
              <w:spacing w:after="0" w:line="240" w:lineRule="auto"/>
              <w:jc w:val="both"/>
              <w:textAlignment w:val="baseline"/>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The activities planned for implementation under the project will continue after its completion.</w:t>
            </w:r>
          </w:p>
          <w:p w:rsidR="00040EB9" w:rsidRPr="00040EB9" w:rsidRDefault="00760EDC" w:rsidP="00760EDC">
            <w:pPr>
              <w:spacing w:after="0" w:line="240" w:lineRule="auto"/>
              <w:jc w:val="both"/>
              <w:textAlignment w:val="baseline"/>
              <w:rPr>
                <w:rFonts w:ascii="Times New Roman" w:eastAsia="Times New Roman" w:hAnsi="Times New Roman" w:cs="Times New Roman"/>
                <w:sz w:val="24"/>
                <w:szCs w:val="24"/>
                <w:lang w:val="en-US" w:eastAsia="ru-RU"/>
              </w:rPr>
            </w:pPr>
            <w:r w:rsidRPr="00760EDC">
              <w:rPr>
                <w:rFonts w:ascii="Times New Roman" w:eastAsia="Times New Roman" w:hAnsi="Times New Roman" w:cs="Times New Roman"/>
                <w:sz w:val="24"/>
                <w:szCs w:val="24"/>
                <w:lang w:val="en-US" w:eastAsia="ru-RU"/>
              </w:rPr>
              <w:t>The main result of the project implementation is adaptation of people with disabilities and their socialization in the society.</w:t>
            </w:r>
          </w:p>
        </w:tc>
      </w:tr>
      <w:tr w:rsidR="00040EB9" w:rsidRPr="00036EA0" w:rsidTr="00040EB9">
        <w:trPr>
          <w:trHeight w:val="525"/>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40EB9" w:rsidRPr="00040EB9" w:rsidRDefault="00040EB9" w:rsidP="00040EB9">
            <w:pPr>
              <w:spacing w:after="0" w:line="240" w:lineRule="auto"/>
              <w:jc w:val="center"/>
              <w:textAlignment w:val="baseline"/>
              <w:rPr>
                <w:rFonts w:ascii="Times New Roman" w:eastAsia="Times New Roman" w:hAnsi="Times New Roman" w:cs="Times New Roman"/>
                <w:sz w:val="24"/>
                <w:szCs w:val="24"/>
                <w:lang w:eastAsia="ru-RU"/>
              </w:rPr>
            </w:pPr>
            <w:r w:rsidRPr="00040EB9">
              <w:rPr>
                <w:rFonts w:ascii="Times New Roman" w:eastAsia="Times New Roman" w:hAnsi="Times New Roman" w:cs="Times New Roman"/>
                <w:sz w:val="24"/>
                <w:szCs w:val="24"/>
                <w:lang w:eastAsia="ru-RU"/>
              </w:rPr>
              <w:t>16</w:t>
            </w:r>
          </w:p>
        </w:tc>
        <w:tc>
          <w:tcPr>
            <w:tcW w:w="2619" w:type="dxa"/>
            <w:tcBorders>
              <w:top w:val="single" w:sz="8" w:space="0" w:color="000000"/>
              <w:left w:val="single" w:sz="8" w:space="0" w:color="000000"/>
              <w:bottom w:val="single" w:sz="8" w:space="0" w:color="000000"/>
              <w:right w:val="single" w:sz="8" w:space="0" w:color="000000"/>
            </w:tcBorders>
          </w:tcPr>
          <w:p w:rsidR="00040EB9" w:rsidRPr="00040EB9" w:rsidRDefault="00760EDC" w:rsidP="00040EB9">
            <w:pPr>
              <w:spacing w:after="0" w:line="240" w:lineRule="auto"/>
              <w:textAlignment w:val="baseline"/>
              <w:rPr>
                <w:rFonts w:ascii="Times New Roman" w:eastAsia="Times New Roman" w:hAnsi="Times New Roman" w:cs="Times New Roman"/>
                <w:color w:val="000000"/>
                <w:kern w:val="24"/>
                <w:sz w:val="24"/>
                <w:szCs w:val="24"/>
                <w:lang w:eastAsia="ru-RU"/>
              </w:rPr>
            </w:pPr>
            <w:proofErr w:type="spellStart"/>
            <w:r w:rsidRPr="00760EDC">
              <w:rPr>
                <w:rFonts w:ascii="Times New Roman" w:eastAsia="Times New Roman" w:hAnsi="Times New Roman" w:cs="Times New Roman"/>
                <w:color w:val="000000"/>
                <w:kern w:val="24"/>
                <w:sz w:val="24"/>
                <w:szCs w:val="24"/>
                <w:lang w:eastAsia="ru-RU"/>
              </w:rPr>
              <w:t>Project</w:t>
            </w:r>
            <w:proofErr w:type="spellEnd"/>
            <w:r w:rsidRPr="00760EDC">
              <w:rPr>
                <w:rFonts w:ascii="Times New Roman" w:eastAsia="Times New Roman" w:hAnsi="Times New Roman" w:cs="Times New Roman"/>
                <w:color w:val="000000"/>
                <w:kern w:val="24"/>
                <w:sz w:val="24"/>
                <w:szCs w:val="24"/>
                <w:lang w:eastAsia="ru-RU"/>
              </w:rPr>
              <w:t xml:space="preserve"> </w:t>
            </w:r>
            <w:proofErr w:type="spellStart"/>
            <w:r w:rsidRPr="00760EDC">
              <w:rPr>
                <w:rFonts w:ascii="Times New Roman" w:eastAsia="Times New Roman" w:hAnsi="Times New Roman" w:cs="Times New Roman"/>
                <w:color w:val="000000"/>
                <w:kern w:val="24"/>
                <w:sz w:val="24"/>
                <w:szCs w:val="24"/>
                <w:lang w:eastAsia="ru-RU"/>
              </w:rPr>
              <w:t>budget</w:t>
            </w:r>
            <w:proofErr w:type="spellEnd"/>
          </w:p>
        </w:tc>
        <w:tc>
          <w:tcPr>
            <w:tcW w:w="6879" w:type="dxa"/>
            <w:tcBorders>
              <w:top w:val="single" w:sz="8" w:space="0" w:color="000000"/>
              <w:left w:val="single" w:sz="8" w:space="0" w:color="000000"/>
              <w:bottom w:val="single" w:sz="8" w:space="0" w:color="000000"/>
              <w:right w:val="single" w:sz="8" w:space="0" w:color="000000"/>
            </w:tcBorders>
            <w:shd w:val="clear" w:color="auto" w:fill="auto"/>
          </w:tcPr>
          <w:p w:rsidR="00760EDC" w:rsidRPr="00760EDC"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4,800 dollars:</w:t>
            </w:r>
          </w:p>
          <w:p w:rsidR="00760EDC" w:rsidRPr="00760EDC"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150 - screen</w:t>
            </w:r>
          </w:p>
          <w:p w:rsidR="00760EDC" w:rsidRPr="00760EDC"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500 - projector</w:t>
            </w:r>
          </w:p>
          <w:p w:rsidR="00760EDC" w:rsidRPr="00760EDC"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760EDC">
              <w:rPr>
                <w:rFonts w:ascii="Times New Roman" w:eastAsia="Times New Roman" w:hAnsi="Times New Roman" w:cs="Times New Roman"/>
                <w:color w:val="000000"/>
                <w:kern w:val="24"/>
                <w:sz w:val="24"/>
                <w:szCs w:val="24"/>
                <w:lang w:val="en-US" w:eastAsia="ru-RU"/>
              </w:rPr>
              <w:t xml:space="preserve">150 - movies with </w:t>
            </w:r>
            <w:proofErr w:type="spellStart"/>
            <w:r w:rsidRPr="00760EDC">
              <w:rPr>
                <w:rFonts w:ascii="Times New Roman" w:eastAsia="Times New Roman" w:hAnsi="Times New Roman" w:cs="Times New Roman"/>
                <w:color w:val="000000"/>
                <w:kern w:val="24"/>
                <w:sz w:val="24"/>
                <w:szCs w:val="24"/>
                <w:lang w:val="en-US" w:eastAsia="ru-RU"/>
              </w:rPr>
              <w:t>tiflo</w:t>
            </w:r>
            <w:proofErr w:type="spellEnd"/>
            <w:r w:rsidRPr="00760EDC">
              <w:rPr>
                <w:rFonts w:ascii="Times New Roman" w:eastAsia="Times New Roman" w:hAnsi="Times New Roman" w:cs="Times New Roman"/>
                <w:color w:val="000000"/>
                <w:kern w:val="24"/>
                <w:sz w:val="24"/>
                <w:szCs w:val="24"/>
                <w:lang w:val="en-US" w:eastAsia="ru-RU"/>
              </w:rPr>
              <w:t xml:space="preserve"> commentary</w:t>
            </w:r>
          </w:p>
          <w:p w:rsidR="00760EDC" w:rsidRPr="00521AF9"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521AF9">
              <w:rPr>
                <w:rFonts w:ascii="Times New Roman" w:eastAsia="Times New Roman" w:hAnsi="Times New Roman" w:cs="Times New Roman"/>
                <w:color w:val="000000"/>
                <w:kern w:val="24"/>
                <w:sz w:val="24"/>
                <w:szCs w:val="24"/>
                <w:lang w:val="en-US" w:eastAsia="ru-RU"/>
              </w:rPr>
              <w:t>2000 - upholstered furniture</w:t>
            </w:r>
          </w:p>
          <w:p w:rsidR="00040EB9" w:rsidRPr="00521AF9" w:rsidRDefault="00760EDC" w:rsidP="00760EDC">
            <w:pPr>
              <w:spacing w:after="0" w:line="240" w:lineRule="auto"/>
              <w:jc w:val="both"/>
              <w:textAlignment w:val="baseline"/>
              <w:rPr>
                <w:rFonts w:ascii="Times New Roman" w:eastAsia="Times New Roman" w:hAnsi="Times New Roman" w:cs="Times New Roman"/>
                <w:color w:val="000000"/>
                <w:kern w:val="24"/>
                <w:sz w:val="24"/>
                <w:szCs w:val="24"/>
                <w:lang w:val="en-US" w:eastAsia="ru-RU"/>
              </w:rPr>
            </w:pPr>
            <w:r w:rsidRPr="00521AF9">
              <w:rPr>
                <w:rFonts w:ascii="Times New Roman" w:eastAsia="Times New Roman" w:hAnsi="Times New Roman" w:cs="Times New Roman"/>
                <w:color w:val="000000"/>
                <w:kern w:val="24"/>
                <w:sz w:val="24"/>
                <w:szCs w:val="24"/>
                <w:lang w:val="en-US" w:eastAsia="ru-RU"/>
              </w:rPr>
              <w:t>2000 - renovation of the room</w:t>
            </w:r>
          </w:p>
        </w:tc>
      </w:tr>
    </w:tbl>
    <w:p w:rsidR="00040EB9" w:rsidRPr="00521AF9" w:rsidRDefault="00040EB9" w:rsidP="00040EB9">
      <w:pPr>
        <w:jc w:val="center"/>
        <w:rPr>
          <w:rFonts w:ascii="Times New Roman" w:hAnsi="Times New Roman" w:cs="Times New Roman"/>
          <w:sz w:val="24"/>
          <w:szCs w:val="24"/>
          <w:lang w:val="en-US"/>
        </w:rPr>
      </w:pPr>
    </w:p>
    <w:sectPr w:rsidR="00040EB9" w:rsidRPr="00521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C77"/>
    <w:multiLevelType w:val="hybridMultilevel"/>
    <w:tmpl w:val="53B2610E"/>
    <w:lvl w:ilvl="0" w:tplc="D80CC4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A5287C"/>
    <w:multiLevelType w:val="hybridMultilevel"/>
    <w:tmpl w:val="22E28912"/>
    <w:lvl w:ilvl="0" w:tplc="C2B88A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632E6"/>
    <w:multiLevelType w:val="hybridMultilevel"/>
    <w:tmpl w:val="E438C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B9"/>
    <w:rsid w:val="00036EA0"/>
    <w:rsid w:val="00040EB9"/>
    <w:rsid w:val="001604AB"/>
    <w:rsid w:val="00521AF9"/>
    <w:rsid w:val="00760EDC"/>
    <w:rsid w:val="00EB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6AF8"/>
  <w15:docId w15:val="{793BBE30-3E87-464E-95A7-E0108069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4139">
      <w:bodyDiv w:val="1"/>
      <w:marLeft w:val="0"/>
      <w:marRight w:val="0"/>
      <w:marTop w:val="0"/>
      <w:marBottom w:val="0"/>
      <w:divBdr>
        <w:top w:val="none" w:sz="0" w:space="0" w:color="auto"/>
        <w:left w:val="none" w:sz="0" w:space="0" w:color="auto"/>
        <w:bottom w:val="none" w:sz="0" w:space="0" w:color="auto"/>
        <w:right w:val="none" w:sz="0" w:space="0" w:color="auto"/>
      </w:divBdr>
    </w:div>
    <w:div w:id="604657902">
      <w:bodyDiv w:val="1"/>
      <w:marLeft w:val="0"/>
      <w:marRight w:val="0"/>
      <w:marTop w:val="0"/>
      <w:marBottom w:val="0"/>
      <w:divBdr>
        <w:top w:val="none" w:sz="0" w:space="0" w:color="auto"/>
        <w:left w:val="none" w:sz="0" w:space="0" w:color="auto"/>
        <w:bottom w:val="none" w:sz="0" w:space="0" w:color="auto"/>
        <w:right w:val="none" w:sz="0" w:space="0" w:color="auto"/>
      </w:divBdr>
    </w:div>
    <w:div w:id="1047874492">
      <w:bodyDiv w:val="1"/>
      <w:marLeft w:val="0"/>
      <w:marRight w:val="0"/>
      <w:marTop w:val="0"/>
      <w:marBottom w:val="0"/>
      <w:divBdr>
        <w:top w:val="none" w:sz="0" w:space="0" w:color="auto"/>
        <w:left w:val="none" w:sz="0" w:space="0" w:color="auto"/>
        <w:bottom w:val="none" w:sz="0" w:space="0" w:color="auto"/>
        <w:right w:val="none" w:sz="0" w:space="0" w:color="auto"/>
      </w:divBdr>
    </w:div>
    <w:div w:id="12498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3</cp:revision>
  <dcterms:created xsi:type="dcterms:W3CDTF">2023-07-18T08:20:00Z</dcterms:created>
  <dcterms:modified xsi:type="dcterms:W3CDTF">2023-07-18T17:26:00Z</dcterms:modified>
</cp:coreProperties>
</file>