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C12C6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B29AC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AC" w:rsidRDefault="005B29AC" w:rsidP="005B29AC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 г. № 1594-XII «О ветеранах»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AC" w:rsidRDefault="005B29AC" w:rsidP="005B29AC">
            <w:pPr>
              <w:pStyle w:val="table10"/>
            </w:pPr>
          </w:p>
          <w:p w:rsidR="00C12C6B" w:rsidRDefault="00C12C6B" w:rsidP="005B29AC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AC" w:rsidRDefault="005B29AC" w:rsidP="005B29AC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AC" w:rsidRDefault="005B29AC" w:rsidP="005B29AC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AC" w:rsidRDefault="005B29AC" w:rsidP="005B29AC">
            <w:pPr>
              <w:pStyle w:val="table10"/>
              <w:spacing w:before="120"/>
            </w:pPr>
            <w:r>
              <w:t xml:space="preserve">5 рабочих дней со дня обращения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AC" w:rsidRDefault="005B29AC" w:rsidP="005B29AC">
            <w:pPr>
              <w:pStyle w:val="table10"/>
              <w:spacing w:before="120"/>
            </w:pPr>
            <w:r>
              <w:t>на срок выплаты пенсии по случаю потери кормильца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29AC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63DA2"/>
    <w:rsid w:val="00A70BA2"/>
    <w:rsid w:val="00AC5E64"/>
    <w:rsid w:val="00AC720D"/>
    <w:rsid w:val="00B22C0D"/>
    <w:rsid w:val="00B367D8"/>
    <w:rsid w:val="00B818B8"/>
    <w:rsid w:val="00BA55EF"/>
    <w:rsid w:val="00C12C6B"/>
    <w:rsid w:val="00C707BC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0E48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B29A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2023-04-27T08:43:00Z</dcterms:created>
  <dcterms:modified xsi:type="dcterms:W3CDTF">2023-06-15T11:55:00Z</dcterms:modified>
</cp:coreProperties>
</file>