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9888F7" w14:textId="77777777" w:rsidR="00D77FDF" w:rsidRDefault="00D77FDF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tbl>
      <w:tblPr>
        <w:tblW w:w="516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9"/>
        <w:gridCol w:w="74"/>
        <w:gridCol w:w="2367"/>
        <w:gridCol w:w="152"/>
        <w:gridCol w:w="3365"/>
        <w:gridCol w:w="266"/>
        <w:gridCol w:w="2516"/>
        <w:gridCol w:w="357"/>
        <w:gridCol w:w="2198"/>
        <w:gridCol w:w="438"/>
        <w:gridCol w:w="1605"/>
        <w:gridCol w:w="503"/>
      </w:tblGrid>
      <w:tr w:rsidR="00B367D8" w14:paraId="120E4DF9" w14:textId="77777777" w:rsidTr="00B367D8">
        <w:trPr>
          <w:gridAfter w:val="1"/>
          <w:wAfter w:w="155" w:type="pct"/>
          <w:trHeight w:val="240"/>
        </w:trPr>
        <w:tc>
          <w:tcPr>
            <w:tcW w:w="7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CB6108" w14:textId="77777777" w:rsidR="00B367D8" w:rsidRDefault="00B367D8" w:rsidP="00D134CF">
            <w:pPr>
              <w:pStyle w:val="table10"/>
              <w:jc w:val="center"/>
            </w:pPr>
            <w:r>
              <w:t>Наименование административной процедуры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6564459" w14:textId="11D5F5F5" w:rsidR="00B367D8" w:rsidRDefault="00E164B3" w:rsidP="00D134CF">
            <w:pPr>
              <w:pStyle w:val="table10"/>
              <w:jc w:val="center"/>
            </w:pPr>
            <w:r>
              <w:t>Документы и (или) сведения, запрашиваемые местными исполнительными и распорядительными органами</w:t>
            </w:r>
          </w:p>
        </w:tc>
        <w:tc>
          <w:tcPr>
            <w:tcW w:w="10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688FF5E" w14:textId="77777777" w:rsidR="00B367D8" w:rsidRDefault="00B367D8" w:rsidP="00D134CF">
            <w:pPr>
              <w:pStyle w:val="table10"/>
              <w:jc w:val="center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0B9AEDD" w14:textId="77777777" w:rsidR="00B367D8" w:rsidRDefault="00B367D8" w:rsidP="00D134CF">
            <w:pPr>
              <w:pStyle w:val="table10"/>
              <w:jc w:val="center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E761579" w14:textId="77777777" w:rsidR="00B367D8" w:rsidRDefault="00B367D8" w:rsidP="00D134CF">
            <w:pPr>
              <w:pStyle w:val="table10"/>
              <w:jc w:val="center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3229DD8" w14:textId="77777777" w:rsidR="00B367D8" w:rsidRDefault="00B367D8" w:rsidP="00D134CF">
            <w:pPr>
              <w:pStyle w:val="table10"/>
              <w:jc w:val="center"/>
            </w:pPr>
            <w: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</w:tr>
      <w:tr w:rsidR="00456D6D" w14:paraId="16F3C4E7" w14:textId="77777777" w:rsidTr="00B367D8">
        <w:trPr>
          <w:trHeight w:val="240"/>
        </w:trPr>
        <w:tc>
          <w:tcPr>
            <w:tcW w:w="75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D20F84" w14:textId="77777777" w:rsidR="00456D6D" w:rsidRDefault="00456D6D" w:rsidP="00456D6D">
            <w:pPr>
              <w:pStyle w:val="article"/>
              <w:spacing w:before="120" w:after="100"/>
              <w:ind w:left="0" w:firstLine="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18.18. Предоставление информации из Единого государственного регистра юридических лиц и индивидуальных предпринимателей</w:t>
            </w:r>
          </w:p>
        </w:tc>
        <w:tc>
          <w:tcPr>
            <w:tcW w:w="77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9E0C95" w14:textId="4B3B0786" w:rsidR="00456D6D" w:rsidRDefault="00E164B3" w:rsidP="00456D6D">
            <w:pPr>
              <w:pStyle w:val="table10"/>
            </w:pPr>
            <w:r>
              <w:t>-</w:t>
            </w:r>
          </w:p>
        </w:tc>
        <w:tc>
          <w:tcPr>
            <w:tcW w:w="112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556E18" w14:textId="77777777" w:rsidR="00456D6D" w:rsidRDefault="00456D6D" w:rsidP="00456D6D">
            <w:pPr>
              <w:pStyle w:val="table10"/>
              <w:spacing w:before="120"/>
            </w:pPr>
            <w:r>
              <w:t>заявление</w:t>
            </w:r>
            <w:r>
              <w:br/>
            </w:r>
            <w:r>
              <w:br/>
              <w:t>документ, подтверждающий внесение платы</w:t>
            </w:r>
          </w:p>
        </w:tc>
        <w:tc>
          <w:tcPr>
            <w:tcW w:w="88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6D70E0" w14:textId="77777777" w:rsidR="00456D6D" w:rsidRDefault="00456D6D" w:rsidP="00456D6D">
            <w:pPr>
              <w:pStyle w:val="table10"/>
              <w:spacing w:before="120"/>
            </w:pPr>
            <w:r>
              <w:t>бесплатно – в случае запросов о предоставлении информации о субъектах предпринимательской деятельности, осуществляющих деятельность, связанную с трудоустройством граждан Республики Беларусь за границей, сбором и распространением (в том числе в глобальной компьютерной сети Интернет) информации о физических лицах в целях их знакомства, деятельность по оказанию психологической помощи, а также запросов о предоставлении информации в целях защиты прав потребителей, начисления пенсий, социальных пособий и иных социальных выплат</w:t>
            </w:r>
            <w:r>
              <w:br/>
            </w:r>
            <w:r>
              <w:br/>
              <w:t>1 базовая величина – в иных случаях за каждый экземпляр выписки по каждому юридическому лицу, индивидуальному предпринимателю</w:t>
            </w:r>
            <w:r>
              <w:br/>
            </w:r>
            <w:r>
              <w:br/>
              <w:t xml:space="preserve">0,5 базовой величины – в случае предоставления выписки в электронном виде посредством веб-портала Единого государственного регистра юридических лиц и индивидуальных предпринимателей (за исключением предоставления </w:t>
            </w:r>
            <w:r>
              <w:lastRenderedPageBreak/>
              <w:t>информации о субъектах предпринимательской деятельности, осуществляющих деятельность, связанную с трудоустройством граждан Республики Беларусь за границей, сбором и распространением (в том числе в глобальной компьютерной сети Интернет) информации о физических лицах в целях их знакомства, деятельность по оказанию психологической помощи, а также предоставления информации в целях защиты прав потребителей, начисления пенсий, социальных пособий и иных социальных выплат)</w:t>
            </w:r>
          </w:p>
        </w:tc>
        <w:tc>
          <w:tcPr>
            <w:tcW w:w="813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901944" w14:textId="77777777" w:rsidR="00456D6D" w:rsidRDefault="00456D6D" w:rsidP="00456D6D">
            <w:pPr>
              <w:pStyle w:val="table10"/>
              <w:spacing w:before="120"/>
            </w:pPr>
            <w:r>
              <w:lastRenderedPageBreak/>
              <w:t>5 дней со дня подачи заявления</w:t>
            </w:r>
          </w:p>
        </w:tc>
        <w:tc>
          <w:tcPr>
            <w:tcW w:w="650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262205" w14:textId="77777777" w:rsidR="00456D6D" w:rsidRDefault="00456D6D" w:rsidP="00456D6D">
            <w:pPr>
              <w:pStyle w:val="table10"/>
              <w:spacing w:before="120"/>
            </w:pPr>
            <w:r>
              <w:t>бессрочно</w:t>
            </w:r>
          </w:p>
        </w:tc>
      </w:tr>
    </w:tbl>
    <w:p w14:paraId="20D59668" w14:textId="77777777" w:rsidR="00735B40" w:rsidRDefault="00735B40" w:rsidP="005A16E2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14:paraId="3CF7C802" w14:textId="77777777" w:rsidR="00735B40" w:rsidRDefault="00735B40" w:rsidP="00735B40">
      <w:pPr>
        <w:tabs>
          <w:tab w:val="left" w:pos="4544"/>
        </w:tabs>
        <w:spacing w:after="0" w:line="240" w:lineRule="auto"/>
        <w:ind w:firstLine="3960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sectPr w:rsidR="00735B40" w:rsidSect="00B367D8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14:paraId="08C0BF5C" w14:textId="77777777" w:rsidR="004C5ABA" w:rsidRDefault="00AD15A4" w:rsidP="004C5ABA">
      <w:pPr>
        <w:tabs>
          <w:tab w:val="left" w:pos="4544"/>
        </w:tabs>
        <w:spacing w:after="0"/>
        <w:ind w:firstLine="3958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lastRenderedPageBreak/>
        <w:t xml:space="preserve">                                                           </w:t>
      </w:r>
      <w:r w:rsidR="004C5ABA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              </w:t>
      </w:r>
    </w:p>
    <w:p w14:paraId="6579DC99" w14:textId="77777777" w:rsidR="00456D6D" w:rsidRPr="00456D6D" w:rsidRDefault="004C5ABA" w:rsidP="00456D6D">
      <w:pPr>
        <w:spacing w:after="0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 </w:t>
      </w:r>
      <w:r w:rsidR="00456D6D" w:rsidRPr="00456D6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Верхнедвинский районный </w:t>
      </w:r>
    </w:p>
    <w:p w14:paraId="0F10D1EC" w14:textId="77777777" w:rsidR="00456D6D" w:rsidRPr="00456D6D" w:rsidRDefault="00456D6D" w:rsidP="00456D6D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56D6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исполнительный комитет  </w:t>
      </w:r>
    </w:p>
    <w:p w14:paraId="1351F346" w14:textId="77777777" w:rsidR="00456D6D" w:rsidRPr="00456D6D" w:rsidRDefault="00456D6D" w:rsidP="00456D6D">
      <w:pPr>
        <w:spacing w:after="0" w:line="240" w:lineRule="auto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456D6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                                                          __________________________________</w:t>
      </w:r>
    </w:p>
    <w:p w14:paraId="49EE822C" w14:textId="77777777" w:rsidR="00456D6D" w:rsidRPr="00456D6D" w:rsidRDefault="00456D6D" w:rsidP="00456D6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6D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                                           </w:t>
      </w:r>
    </w:p>
    <w:p w14:paraId="5E049F3C" w14:textId="77777777" w:rsidR="00456D6D" w:rsidRPr="00456D6D" w:rsidRDefault="00456D6D" w:rsidP="00456D6D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25DA50C" w14:textId="77777777" w:rsidR="00456D6D" w:rsidRPr="00456D6D" w:rsidRDefault="00456D6D" w:rsidP="00456D6D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D91BEEA" w14:textId="77777777" w:rsidR="00456D6D" w:rsidRPr="00456D6D" w:rsidRDefault="00456D6D" w:rsidP="00456D6D">
      <w:pPr>
        <w:pBdr>
          <w:top w:val="single" w:sz="4" w:space="1" w:color="auto"/>
          <w:between w:val="single" w:sz="4" w:space="1" w:color="auto"/>
        </w:pBd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B55CCBC" w14:textId="77777777" w:rsidR="00456D6D" w:rsidRPr="00456D6D" w:rsidRDefault="00456D6D" w:rsidP="00456D6D">
      <w:pPr>
        <w:spacing w:after="0" w:line="240" w:lineRule="auto"/>
        <w:ind w:left="4536"/>
        <w:jc w:val="both"/>
        <w:outlineLvl w:val="3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456D6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(фамилия, собственное имя, отчество (если таковое имеется</w:t>
      </w:r>
      <w:proofErr w:type="gramStart"/>
      <w:r w:rsidRPr="00456D6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),  место</w:t>
      </w:r>
      <w:proofErr w:type="gramEnd"/>
      <w:r w:rsidRPr="00456D6D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 жительства (место пребывания) гражданина)</w:t>
      </w:r>
    </w:p>
    <w:p w14:paraId="159C04D8" w14:textId="77777777" w:rsidR="00456D6D" w:rsidRPr="00456D6D" w:rsidRDefault="00456D6D" w:rsidP="00456D6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6D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</w:t>
      </w:r>
    </w:p>
    <w:p w14:paraId="1D727CF5" w14:textId="77777777" w:rsidR="00456D6D" w:rsidRPr="00456D6D" w:rsidRDefault="00456D6D" w:rsidP="00456D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6D6D">
        <w:rPr>
          <w:rFonts w:ascii="Times New Roman" w:eastAsia="Times New Roman" w:hAnsi="Times New Roman" w:cs="Times New Roman"/>
          <w:sz w:val="30"/>
          <w:szCs w:val="30"/>
          <w:lang w:eastAsia="ru-RU"/>
        </w:rPr>
        <w:t>Заявление</w:t>
      </w:r>
    </w:p>
    <w:p w14:paraId="4C30761B" w14:textId="77777777" w:rsidR="00456D6D" w:rsidRPr="00456D6D" w:rsidRDefault="00456D6D" w:rsidP="00456D6D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A2FBF00" w14:textId="77777777" w:rsidR="00456D6D" w:rsidRPr="00456D6D" w:rsidRDefault="00456D6D" w:rsidP="00456D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6D6D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Прошу предоставить выписку из Единого государственного регистра юридических лиц и индивидуальных предпринимателей в отношении индивидуального предпринимателя (юридического лица)</w:t>
      </w:r>
    </w:p>
    <w:p w14:paraId="14BF50FF" w14:textId="77777777" w:rsidR="00456D6D" w:rsidRPr="00456D6D" w:rsidRDefault="00456D6D" w:rsidP="00456D6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6D6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</w:t>
      </w:r>
    </w:p>
    <w:p w14:paraId="0A9312FE" w14:textId="77777777" w:rsidR="00456D6D" w:rsidRPr="00456D6D" w:rsidRDefault="00456D6D" w:rsidP="00456D6D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6D6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</w:t>
      </w:r>
    </w:p>
    <w:p w14:paraId="474C5145" w14:textId="77777777" w:rsidR="00456D6D" w:rsidRPr="00456D6D" w:rsidRDefault="00456D6D" w:rsidP="00456D6D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456D6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указать известные сведения (фамилия, собственное имя, отчество (если таковое имеется) индивидуального предпринимателя, наименование юридического лица, регистрационный номер, место жительства индивидуального предпринимателя, местонахождение юридического лица) </w:t>
      </w:r>
    </w:p>
    <w:p w14:paraId="55D6AA58" w14:textId="77777777" w:rsidR="00456D6D" w:rsidRPr="00456D6D" w:rsidRDefault="00456D6D" w:rsidP="00456D6D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lang w:eastAsia="ru-RU"/>
        </w:rPr>
      </w:pPr>
    </w:p>
    <w:p w14:paraId="2751C97D" w14:textId="77777777" w:rsidR="00456D6D" w:rsidRPr="00456D6D" w:rsidRDefault="00456D6D" w:rsidP="00456D6D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6D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Данные сведения запрашиваются в целях </w:t>
      </w:r>
      <w:r w:rsidRPr="00456D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(указывается в случае освобождения от государственной пошлины)</w:t>
      </w:r>
    </w:p>
    <w:p w14:paraId="07AB79E2" w14:textId="77777777" w:rsidR="00456D6D" w:rsidRPr="00456D6D" w:rsidRDefault="00456D6D" w:rsidP="00456D6D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6D6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</w:t>
      </w:r>
    </w:p>
    <w:p w14:paraId="586F92CA" w14:textId="77777777" w:rsidR="00456D6D" w:rsidRPr="00456D6D" w:rsidRDefault="00456D6D" w:rsidP="00456D6D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6D6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</w:t>
      </w:r>
    </w:p>
    <w:p w14:paraId="4B5F385B" w14:textId="77777777" w:rsidR="00456D6D" w:rsidRPr="00456D6D" w:rsidRDefault="00456D6D" w:rsidP="00456D6D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F01E742" w14:textId="77777777" w:rsidR="00456D6D" w:rsidRPr="00456D6D" w:rsidRDefault="00456D6D" w:rsidP="00456D6D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6D6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Документ, подтверждающий уплату государственной пошлины, прилагаю </w:t>
      </w:r>
      <w:r w:rsidRPr="00456D6D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56D6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(не указывается в случае освобождения от государственной пошлины, при этом представляется документ, подтверждающий право на такое освобождение)</w:t>
      </w:r>
      <w:r w:rsidRPr="00456D6D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.</w:t>
      </w:r>
    </w:p>
    <w:p w14:paraId="27118D8B" w14:textId="77777777" w:rsidR="00456D6D" w:rsidRPr="00456D6D" w:rsidRDefault="00456D6D" w:rsidP="00456D6D">
      <w:pPr>
        <w:tabs>
          <w:tab w:val="left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</w:p>
    <w:p w14:paraId="676FDAAC" w14:textId="77777777" w:rsidR="00456D6D" w:rsidRPr="00456D6D" w:rsidRDefault="00456D6D" w:rsidP="00456D6D">
      <w:pPr>
        <w:tabs>
          <w:tab w:val="left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456D6D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в случае внесения платы посредством использования ЕРИП указываются сведения о внесении такой платы (учетный номер операции (транзакции) в ЕРИП или отметка о произведенном платеже)</w:t>
      </w:r>
    </w:p>
    <w:p w14:paraId="4924D5C5" w14:textId="77777777" w:rsidR="00456D6D" w:rsidRPr="00456D6D" w:rsidRDefault="00456D6D" w:rsidP="00456D6D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529C5E1" w14:textId="77777777" w:rsidR="00456D6D" w:rsidRPr="00456D6D" w:rsidRDefault="00456D6D" w:rsidP="00456D6D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E98FE03" w14:textId="77777777" w:rsidR="00456D6D" w:rsidRDefault="00456D6D" w:rsidP="00456D6D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56D6D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                                                         _________________</w:t>
      </w:r>
      <w:r w:rsidRPr="00456D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</w:t>
      </w:r>
    </w:p>
    <w:p w14:paraId="79E04F5D" w14:textId="77777777" w:rsidR="00970247" w:rsidRDefault="00456D6D" w:rsidP="00456D6D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</w:t>
      </w:r>
      <w:r w:rsidRPr="00456D6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 xml:space="preserve">дата </w:t>
      </w:r>
      <w:r w:rsidRPr="00456D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</w:t>
      </w:r>
      <w:r w:rsidRPr="00456D6D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ru-RU"/>
        </w:rPr>
        <w:t>подпись</w:t>
      </w:r>
      <w:r w:rsidRPr="00456D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</w:t>
      </w:r>
    </w:p>
    <w:p w14:paraId="2E2909A1" w14:textId="77777777" w:rsidR="00970247" w:rsidRDefault="00970247" w:rsidP="00456D6D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36D831D" w14:textId="77777777" w:rsidR="00970247" w:rsidRDefault="00970247" w:rsidP="00456D6D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4B00299" w14:textId="77777777" w:rsidR="00970247" w:rsidRDefault="00970247" w:rsidP="00456D6D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pPr w:leftFromText="180" w:rightFromText="180" w:vertAnchor="text" w:horzAnchor="margin" w:tblpXSpec="center" w:tblpY="194"/>
        <w:tblW w:w="10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0"/>
        <w:gridCol w:w="5198"/>
      </w:tblGrid>
      <w:tr w:rsidR="00970247" w:rsidRPr="009E4040" w14:paraId="0D9F70C6" w14:textId="77777777" w:rsidTr="00970247">
        <w:trPr>
          <w:trHeight w:val="1753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691A8" w14:textId="77777777" w:rsidR="00970247" w:rsidRPr="009E4040" w:rsidRDefault="00970247" w:rsidP="00970247">
            <w:pPr>
              <w:spacing w:after="0"/>
              <w:outlineLvl w:val="0"/>
              <w:rPr>
                <w:rFonts w:ascii="Times New Roman" w:eastAsia="Times New Roman" w:hAnsi="Times New Roman" w:cs="Times New Roman"/>
              </w:rPr>
            </w:pPr>
            <w:r w:rsidRPr="009E4040">
              <w:rPr>
                <w:rFonts w:ascii="Times New Roman" w:eastAsia="Times New Roman" w:hAnsi="Times New Roman" w:cs="Times New Roman"/>
              </w:rPr>
              <w:t>За выдачу выписки из ЕГР</w:t>
            </w:r>
          </w:p>
          <w:p w14:paraId="44FEA75B" w14:textId="77777777" w:rsidR="00970247" w:rsidRPr="009E4040" w:rsidRDefault="00970247" w:rsidP="00970247">
            <w:pPr>
              <w:spacing w:after="0"/>
              <w:outlineLvl w:val="0"/>
              <w:rPr>
                <w:rFonts w:ascii="Times New Roman" w:eastAsia="Times New Roman" w:hAnsi="Times New Roman" w:cs="Times New Roman"/>
              </w:rPr>
            </w:pPr>
            <w:r w:rsidRPr="009E4040">
              <w:rPr>
                <w:rFonts w:ascii="Times New Roman" w:eastAsia="Times New Roman" w:hAnsi="Times New Roman" w:cs="Times New Roman"/>
                <w:b/>
                <w:bCs/>
              </w:rPr>
              <w:t>Реквизиты для оплаты:</w:t>
            </w:r>
          </w:p>
          <w:p w14:paraId="78673947" w14:textId="77777777" w:rsidR="00970247" w:rsidRPr="009E4040" w:rsidRDefault="00970247" w:rsidP="00970247">
            <w:pPr>
              <w:spacing w:after="0"/>
              <w:outlineLvl w:val="0"/>
              <w:rPr>
                <w:rFonts w:ascii="Times New Roman" w:eastAsia="Times New Roman" w:hAnsi="Times New Roman" w:cs="Times New Roman"/>
                <w:b/>
              </w:rPr>
            </w:pPr>
            <w:r w:rsidRPr="009E4040">
              <w:rPr>
                <w:rFonts w:ascii="Times New Roman" w:eastAsia="Times New Roman" w:hAnsi="Times New Roman" w:cs="Times New Roman"/>
                <w:bCs/>
              </w:rPr>
              <w:t xml:space="preserve">получатель платежа Главное управление Министерства финансов РБ по Витебской области, </w:t>
            </w:r>
          </w:p>
          <w:p w14:paraId="2B0D5639" w14:textId="77777777" w:rsidR="00970247" w:rsidRPr="009E4040" w:rsidRDefault="00970247" w:rsidP="00970247">
            <w:pPr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9E4040">
              <w:rPr>
                <w:rFonts w:ascii="Times New Roman" w:eastAsia="Times New Roman" w:hAnsi="Times New Roman" w:cs="Times New Roman"/>
                <w:b/>
              </w:rPr>
              <w:t>счет №</w:t>
            </w:r>
            <w:r w:rsidRPr="009E4040">
              <w:rPr>
                <w:rFonts w:ascii="Times New Roman" w:eastAsia="Times New Roman" w:hAnsi="Times New Roman" w:cs="Times New Roman"/>
                <w:b/>
                <w:lang w:val="en-US"/>
              </w:rPr>
              <w:t>BY</w:t>
            </w:r>
            <w:r w:rsidRPr="009E4040">
              <w:rPr>
                <w:rFonts w:ascii="Times New Roman" w:eastAsia="Times New Roman" w:hAnsi="Times New Roman" w:cs="Times New Roman"/>
                <w:b/>
              </w:rPr>
              <w:t>41</w:t>
            </w:r>
            <w:r w:rsidRPr="009E4040">
              <w:rPr>
                <w:rFonts w:ascii="Times New Roman" w:eastAsia="Times New Roman" w:hAnsi="Times New Roman" w:cs="Times New Roman"/>
                <w:b/>
                <w:lang w:val="en-US"/>
              </w:rPr>
              <w:t>AKBB</w:t>
            </w:r>
            <w:r w:rsidRPr="009E4040">
              <w:rPr>
                <w:rFonts w:ascii="Times New Roman" w:eastAsia="Times New Roman" w:hAnsi="Times New Roman" w:cs="Times New Roman"/>
                <w:b/>
              </w:rPr>
              <w:t>36003130006140000000</w:t>
            </w:r>
            <w:r w:rsidRPr="009E404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39B1A53F" w14:textId="77777777" w:rsidR="00970247" w:rsidRPr="009E4040" w:rsidRDefault="00970247" w:rsidP="0097024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E4040">
              <w:rPr>
                <w:rFonts w:ascii="Times New Roman" w:eastAsia="Times New Roman" w:hAnsi="Times New Roman" w:cs="Times New Roman"/>
              </w:rPr>
              <w:t xml:space="preserve">в ОАО «АСБ БЕЛАРУСБАНК» </w:t>
            </w:r>
            <w:proofErr w:type="spellStart"/>
            <w:r w:rsidRPr="009E4040">
              <w:rPr>
                <w:rFonts w:ascii="Times New Roman" w:eastAsia="Times New Roman" w:hAnsi="Times New Roman" w:cs="Times New Roman"/>
              </w:rPr>
              <w:t>г.Минск</w:t>
            </w:r>
            <w:proofErr w:type="spellEnd"/>
            <w:r w:rsidRPr="009E4040">
              <w:rPr>
                <w:rFonts w:ascii="Times New Roman" w:eastAsia="Times New Roman" w:hAnsi="Times New Roman" w:cs="Times New Roman"/>
              </w:rPr>
              <w:t xml:space="preserve">,                </w:t>
            </w:r>
            <w:r w:rsidRPr="009E4040">
              <w:rPr>
                <w:rFonts w:ascii="Times New Roman" w:eastAsia="Times New Roman" w:hAnsi="Times New Roman" w:cs="Times New Roman"/>
                <w:bCs/>
              </w:rPr>
              <w:t xml:space="preserve">УНП 300594330, </w:t>
            </w:r>
            <w:r w:rsidRPr="009E4040">
              <w:rPr>
                <w:rFonts w:ascii="Times New Roman" w:eastAsia="Times New Roman" w:hAnsi="Times New Roman" w:cs="Times New Roman"/>
              </w:rPr>
              <w:t xml:space="preserve">БИК банка </w:t>
            </w:r>
            <w:r w:rsidRPr="009E4040">
              <w:rPr>
                <w:rFonts w:ascii="Times New Roman" w:eastAsia="Times New Roman" w:hAnsi="Times New Roman" w:cs="Times New Roman"/>
                <w:b/>
              </w:rPr>
              <w:t>AKBBBY2</w:t>
            </w:r>
            <w:r w:rsidRPr="009E4040">
              <w:rPr>
                <w:rFonts w:ascii="Times New Roman" w:eastAsia="Times New Roman" w:hAnsi="Times New Roman" w:cs="Times New Roman"/>
                <w:b/>
                <w:lang w:val="en-US"/>
              </w:rPr>
              <w:t>X</w:t>
            </w:r>
            <w:r w:rsidRPr="009E4040">
              <w:rPr>
                <w:rFonts w:ascii="Times New Roman" w:eastAsia="Times New Roman" w:hAnsi="Times New Roman" w:cs="Times New Roman"/>
              </w:rPr>
              <w:t xml:space="preserve">, </w:t>
            </w:r>
          </w:p>
          <w:p w14:paraId="6F1D21DF" w14:textId="77777777" w:rsidR="00970247" w:rsidRDefault="00970247" w:rsidP="00970247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9E4040">
              <w:rPr>
                <w:rFonts w:ascii="Times New Roman" w:eastAsia="Times New Roman" w:hAnsi="Times New Roman" w:cs="Times New Roman"/>
              </w:rPr>
              <w:t xml:space="preserve">код платежа </w:t>
            </w:r>
            <w:r w:rsidRPr="009E4040">
              <w:rPr>
                <w:rFonts w:ascii="Times New Roman" w:eastAsia="Times New Roman" w:hAnsi="Times New Roman" w:cs="Times New Roman"/>
                <w:b/>
              </w:rPr>
              <w:t>03001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(для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юр.лиц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</w:p>
          <w:p w14:paraId="4BA96CDC" w14:textId="77777777" w:rsidR="00970247" w:rsidRPr="009E4040" w:rsidRDefault="00970247" w:rsidP="00970247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9E4040">
              <w:rPr>
                <w:rFonts w:ascii="Times New Roman" w:eastAsia="Times New Roman" w:hAnsi="Times New Roman" w:cs="Times New Roman"/>
              </w:rPr>
              <w:t xml:space="preserve">код платежа </w:t>
            </w:r>
            <w:r w:rsidRPr="009E4040">
              <w:rPr>
                <w:rFonts w:ascii="Times New Roman" w:eastAsia="Times New Roman" w:hAnsi="Times New Roman" w:cs="Times New Roman"/>
                <w:b/>
              </w:rPr>
              <w:t>0300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2 (для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физ.лиц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) </w:t>
            </w:r>
          </w:p>
          <w:p w14:paraId="3DC20FB6" w14:textId="77777777" w:rsidR="00970247" w:rsidRPr="009E4040" w:rsidRDefault="00970247" w:rsidP="00970247">
            <w:pPr>
              <w:spacing w:before="120" w:after="100" w:afterAutospacing="1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E4040">
              <w:rPr>
                <w:rFonts w:ascii="Times New Roman" w:eastAsia="Times New Roman" w:hAnsi="Times New Roman" w:cs="Times New Roman"/>
                <w:b/>
                <w:bCs/>
              </w:rPr>
              <w:t xml:space="preserve">Стоимость –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42</w:t>
            </w:r>
            <w:r w:rsidRPr="003D328C">
              <w:rPr>
                <w:rFonts w:ascii="Times New Roman" w:eastAsia="Times New Roman" w:hAnsi="Times New Roman" w:cs="Times New Roman"/>
                <w:b/>
                <w:bCs/>
              </w:rPr>
              <w:t xml:space="preserve">  рубл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я</w:t>
            </w:r>
            <w:proofErr w:type="gramEnd"/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B2FF" w14:textId="77777777" w:rsidR="00970247" w:rsidRPr="00874ABD" w:rsidRDefault="00970247" w:rsidP="00970247">
            <w:pPr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i/>
              </w:rPr>
            </w:pPr>
            <w:r w:rsidRPr="00874ABD">
              <w:rPr>
                <w:rFonts w:ascii="Times New Roman" w:eastAsia="Times New Roman" w:hAnsi="Times New Roman" w:cs="Times New Roman"/>
                <w:b/>
                <w:i/>
              </w:rPr>
              <w:t>АИС «Расчет» (ЕРИП):</w:t>
            </w:r>
          </w:p>
          <w:p w14:paraId="53BE9B14" w14:textId="77777777" w:rsidR="00970247" w:rsidRPr="00874ABD" w:rsidRDefault="00970247" w:rsidP="00970247">
            <w:pPr>
              <w:spacing w:after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250422E" w14:textId="77777777" w:rsidR="00970247" w:rsidRPr="00874ABD" w:rsidRDefault="00970247" w:rsidP="00970247">
            <w:pPr>
              <w:spacing w:after="0"/>
              <w:outlineLvl w:val="0"/>
              <w:rPr>
                <w:rFonts w:ascii="Times New Roman" w:eastAsia="Times New Roman" w:hAnsi="Times New Roman" w:cs="Times New Roman"/>
              </w:rPr>
            </w:pPr>
            <w:r w:rsidRPr="00874ABD">
              <w:rPr>
                <w:rFonts w:ascii="Times New Roman" w:eastAsia="Times New Roman" w:hAnsi="Times New Roman" w:cs="Times New Roman"/>
              </w:rPr>
              <w:t xml:space="preserve">Суды, Юстиция, Юридические </w:t>
            </w:r>
            <w:proofErr w:type="gramStart"/>
            <w:r w:rsidRPr="00874ABD">
              <w:rPr>
                <w:rFonts w:ascii="Times New Roman" w:eastAsia="Times New Roman" w:hAnsi="Times New Roman" w:cs="Times New Roman"/>
              </w:rPr>
              <w:t>услуги  →</w:t>
            </w:r>
            <w:proofErr w:type="gramEnd"/>
            <w:r w:rsidRPr="00874ABD">
              <w:rPr>
                <w:rFonts w:ascii="Times New Roman" w:eastAsia="Times New Roman" w:hAnsi="Times New Roman" w:cs="Times New Roman"/>
              </w:rPr>
              <w:t xml:space="preserve"> Регистрация юридического лица и ИП  →  Витебская область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74ABD">
              <w:rPr>
                <w:rFonts w:ascii="Times New Roman" w:eastAsia="Times New Roman" w:hAnsi="Times New Roman" w:cs="Times New Roman"/>
              </w:rPr>
              <w:t xml:space="preserve"> → Верхнедвинск и Верхнедвинский  район → Верхнедвинский райисполком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74ABD">
              <w:rPr>
                <w:rFonts w:ascii="Times New Roman" w:eastAsia="Times New Roman" w:hAnsi="Times New Roman" w:cs="Times New Roman"/>
              </w:rPr>
              <w:t xml:space="preserve">→ </w:t>
            </w:r>
            <w:r w:rsidRPr="00D45BEF">
              <w:rPr>
                <w:rFonts w:ascii="Times New Roman" w:eastAsia="Times New Roman" w:hAnsi="Times New Roman" w:cs="Times New Roman"/>
                <w:b/>
                <w:i/>
              </w:rPr>
              <w:t>физические лица</w:t>
            </w:r>
            <w:r w:rsidRPr="00874ABD">
              <w:rPr>
                <w:rFonts w:ascii="Times New Roman" w:eastAsia="Times New Roman" w:hAnsi="Times New Roman" w:cs="Times New Roman"/>
              </w:rPr>
              <w:t xml:space="preserve"> →   Выписка из ЕГР                  </w:t>
            </w:r>
          </w:p>
          <w:p w14:paraId="6C07B879" w14:textId="77777777" w:rsidR="00970247" w:rsidRDefault="00970247" w:rsidP="00970247">
            <w:pPr>
              <w:spacing w:after="0"/>
              <w:outlineLvl w:val="0"/>
              <w:rPr>
                <w:rFonts w:ascii="Times New Roman" w:eastAsia="Times New Roman" w:hAnsi="Times New Roman" w:cs="Times New Roman"/>
              </w:rPr>
            </w:pPr>
          </w:p>
          <w:p w14:paraId="7F3CEB05" w14:textId="77777777" w:rsidR="00970247" w:rsidRPr="00D45BEF" w:rsidRDefault="00970247" w:rsidP="00970247">
            <w:pPr>
              <w:spacing w:after="0"/>
              <w:outlineLvl w:val="0"/>
              <w:rPr>
                <w:rFonts w:ascii="Times New Roman" w:eastAsia="Times New Roman" w:hAnsi="Times New Roman" w:cs="Times New Roman"/>
              </w:rPr>
            </w:pPr>
            <w:r w:rsidRPr="00D45BEF">
              <w:rPr>
                <w:rFonts w:ascii="Times New Roman" w:eastAsia="Times New Roman" w:hAnsi="Times New Roman" w:cs="Times New Roman"/>
                <w:i/>
              </w:rPr>
              <w:t>либо в поисковой системе ЕРИП</w:t>
            </w:r>
            <w:r w:rsidRPr="00D45BE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63389B01" w14:textId="5F1122C3" w:rsidR="00970247" w:rsidRPr="009E4040" w:rsidRDefault="00970247" w:rsidP="00970247">
            <w:pPr>
              <w:spacing w:before="120"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ABD">
              <w:rPr>
                <w:rFonts w:ascii="Times New Roman" w:eastAsia="Times New Roman" w:hAnsi="Times New Roman" w:cs="Times New Roman"/>
              </w:rPr>
              <w:t xml:space="preserve">ввести </w:t>
            </w:r>
            <w:r>
              <w:rPr>
                <w:rFonts w:ascii="Times New Roman" w:eastAsia="Times New Roman" w:hAnsi="Times New Roman" w:cs="Times New Roman"/>
              </w:rPr>
              <w:t>код</w:t>
            </w:r>
            <w:r w:rsidRPr="00874ABD">
              <w:rPr>
                <w:rFonts w:ascii="Times New Roman" w:eastAsia="Times New Roman" w:hAnsi="Times New Roman" w:cs="Times New Roman"/>
              </w:rPr>
              <w:t xml:space="preserve"> услуги</w:t>
            </w:r>
            <w:r>
              <w:rPr>
                <w:rFonts w:ascii="Times New Roman" w:eastAsia="Times New Roman" w:hAnsi="Times New Roman" w:cs="Times New Roman"/>
              </w:rPr>
              <w:t xml:space="preserve"> ЕРИП</w:t>
            </w:r>
            <w:r w:rsidRPr="00874ABD">
              <w:rPr>
                <w:rFonts w:ascii="Times New Roman" w:eastAsia="Times New Roman" w:hAnsi="Times New Roman" w:cs="Times New Roman"/>
              </w:rPr>
              <w:t xml:space="preserve">: </w:t>
            </w:r>
            <w:r w:rsidRPr="00874ABD">
              <w:rPr>
                <w:rFonts w:ascii="Times New Roman" w:eastAsia="Times New Roman" w:hAnsi="Times New Roman" w:cs="Times New Roman"/>
                <w:b/>
                <w:u w:val="single"/>
              </w:rPr>
              <w:t>4450691</w:t>
            </w:r>
          </w:p>
        </w:tc>
      </w:tr>
    </w:tbl>
    <w:p w14:paraId="13FD53AE" w14:textId="77777777" w:rsidR="00970247" w:rsidRPr="00456D6D" w:rsidRDefault="00456D6D" w:rsidP="00456D6D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56D6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</w:t>
      </w:r>
    </w:p>
    <w:p w14:paraId="5E55988C" w14:textId="37E62A9B" w:rsidR="007F5F02" w:rsidRPr="00456D6D" w:rsidRDefault="007F5F02" w:rsidP="00456D6D">
      <w:pPr>
        <w:tabs>
          <w:tab w:val="left" w:pos="6804"/>
        </w:tabs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7F5F02" w:rsidRPr="00456D6D" w:rsidSect="000432FE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65E25"/>
    <w:multiLevelType w:val="hybridMultilevel"/>
    <w:tmpl w:val="300CA9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1453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03A"/>
    <w:rsid w:val="000348C1"/>
    <w:rsid w:val="00055312"/>
    <w:rsid w:val="000925E7"/>
    <w:rsid w:val="000E60DE"/>
    <w:rsid w:val="000F3C2B"/>
    <w:rsid w:val="000F6420"/>
    <w:rsid w:val="001025D9"/>
    <w:rsid w:val="00106738"/>
    <w:rsid w:val="001839CB"/>
    <w:rsid w:val="001A332C"/>
    <w:rsid w:val="002245A4"/>
    <w:rsid w:val="00224AEC"/>
    <w:rsid w:val="00253AD4"/>
    <w:rsid w:val="0026587F"/>
    <w:rsid w:val="002C201B"/>
    <w:rsid w:val="002D3C73"/>
    <w:rsid w:val="00350207"/>
    <w:rsid w:val="00387ABF"/>
    <w:rsid w:val="003D619A"/>
    <w:rsid w:val="003E6BA0"/>
    <w:rsid w:val="00410F0F"/>
    <w:rsid w:val="00450654"/>
    <w:rsid w:val="00456D6D"/>
    <w:rsid w:val="00457BFF"/>
    <w:rsid w:val="004629C3"/>
    <w:rsid w:val="004709E4"/>
    <w:rsid w:val="00472919"/>
    <w:rsid w:val="004A7823"/>
    <w:rsid w:val="004C5ABA"/>
    <w:rsid w:val="005041E2"/>
    <w:rsid w:val="005167F9"/>
    <w:rsid w:val="00545439"/>
    <w:rsid w:val="00563894"/>
    <w:rsid w:val="0056603A"/>
    <w:rsid w:val="005A019B"/>
    <w:rsid w:val="005A16E2"/>
    <w:rsid w:val="005B3B46"/>
    <w:rsid w:val="005B7A65"/>
    <w:rsid w:val="00685E8C"/>
    <w:rsid w:val="006A4827"/>
    <w:rsid w:val="006E19C8"/>
    <w:rsid w:val="007171C9"/>
    <w:rsid w:val="00735B40"/>
    <w:rsid w:val="00756824"/>
    <w:rsid w:val="00772BDC"/>
    <w:rsid w:val="00793266"/>
    <w:rsid w:val="007A30E1"/>
    <w:rsid w:val="007A552B"/>
    <w:rsid w:val="007A594D"/>
    <w:rsid w:val="007C0CD0"/>
    <w:rsid w:val="007F5F02"/>
    <w:rsid w:val="00836812"/>
    <w:rsid w:val="008B5467"/>
    <w:rsid w:val="00960878"/>
    <w:rsid w:val="00970247"/>
    <w:rsid w:val="00987DA4"/>
    <w:rsid w:val="009C30BB"/>
    <w:rsid w:val="009F4855"/>
    <w:rsid w:val="00A40C1A"/>
    <w:rsid w:val="00A911A4"/>
    <w:rsid w:val="00AD15A4"/>
    <w:rsid w:val="00AF14CC"/>
    <w:rsid w:val="00B367D8"/>
    <w:rsid w:val="00B73F8A"/>
    <w:rsid w:val="00B818B8"/>
    <w:rsid w:val="00B84A12"/>
    <w:rsid w:val="00BA55EF"/>
    <w:rsid w:val="00BB11DE"/>
    <w:rsid w:val="00C02CBD"/>
    <w:rsid w:val="00C21E9B"/>
    <w:rsid w:val="00C451CC"/>
    <w:rsid w:val="00C50CA0"/>
    <w:rsid w:val="00CB157C"/>
    <w:rsid w:val="00CD68F8"/>
    <w:rsid w:val="00CF48FF"/>
    <w:rsid w:val="00D66C09"/>
    <w:rsid w:val="00D70F7D"/>
    <w:rsid w:val="00D77FDF"/>
    <w:rsid w:val="00DD2D3B"/>
    <w:rsid w:val="00DE1A32"/>
    <w:rsid w:val="00DF7DCF"/>
    <w:rsid w:val="00E13DD2"/>
    <w:rsid w:val="00E164B3"/>
    <w:rsid w:val="00E2183E"/>
    <w:rsid w:val="00E319DE"/>
    <w:rsid w:val="00EA3AE7"/>
    <w:rsid w:val="00EA7687"/>
    <w:rsid w:val="00EA79B2"/>
    <w:rsid w:val="00F15A4F"/>
    <w:rsid w:val="00F37C6D"/>
    <w:rsid w:val="00F43F79"/>
    <w:rsid w:val="00F53BD6"/>
    <w:rsid w:val="00F60EAA"/>
    <w:rsid w:val="00F965ED"/>
    <w:rsid w:val="00FC1372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1A58B"/>
  <w15:docId w15:val="{31AEC5D5-5788-4545-A788-B428ADA6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B367D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rticleintext">
    <w:name w:val="articleintext"/>
    <w:basedOn w:val="a"/>
    <w:rsid w:val="00B367D8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rticle">
    <w:name w:val="article"/>
    <w:basedOn w:val="a"/>
    <w:rsid w:val="00D70F7D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A30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64005-6FA7-4BC2-87F4-34EED489E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702</Words>
  <Characters>4005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Natalya</cp:lastModifiedBy>
  <cp:revision>5</cp:revision>
  <dcterms:created xsi:type="dcterms:W3CDTF">2023-05-02T06:05:00Z</dcterms:created>
  <dcterms:modified xsi:type="dcterms:W3CDTF">2025-03-19T13:34:00Z</dcterms:modified>
</cp:coreProperties>
</file>