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4160CD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525095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95" w:rsidRDefault="00525095" w:rsidP="00525095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1.8. Регистрация договора найма (аренды) жилого помещения частного жилищного фонда и дополнительных соглашений к нему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95" w:rsidRDefault="00525095" w:rsidP="00525095">
            <w:pPr>
              <w:pStyle w:val="table10"/>
            </w:pPr>
          </w:p>
          <w:p w:rsidR="004160CD" w:rsidRDefault="004160CD" w:rsidP="00525095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95" w:rsidRDefault="00525095" w:rsidP="00525095">
            <w:pPr>
              <w:pStyle w:val="table10"/>
              <w:spacing w:before="120"/>
            </w:pPr>
            <w:r>
              <w:t>заявление, подписанное собственником жилого помещения частного жилищного фонда и участниками общей долевой собственности на жилое помещение</w:t>
            </w:r>
            <w:r>
              <w:br/>
            </w:r>
            <w:r>
              <w:br/>
              <w:t>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 гражданства либо иного документа, его заменяющего, предназначенного для выезда за границу и 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(далее – документ для выезда за 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 –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      </w:r>
            <w:r>
              <w:br/>
            </w:r>
            <w:r>
              <w:br/>
            </w:r>
            <w:r>
              <w:lastRenderedPageBreak/>
              <w:t>три экземпляра договора найма (аренды) или дополнительного соглашения к нему</w:t>
            </w:r>
          </w:p>
          <w:p w:rsidR="00525095" w:rsidRDefault="00525095" w:rsidP="00525095">
            <w:pPr>
              <w:pStyle w:val="table10"/>
              <w:spacing w:before="120"/>
            </w:pPr>
            <w:r>
              <w:t>технический паспорт и документ, подтверждающий право собственности на жилое помещение</w:t>
            </w:r>
            <w:r>
              <w:br/>
            </w:r>
            <w:r>
              <w:br/>
              <w:t>письменное согласие всех собственников жилого помещения – в случае, если сдается жилое помещение, находящееся в общей собственности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95" w:rsidRDefault="00525095" w:rsidP="00525095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95" w:rsidRDefault="00525095" w:rsidP="00525095">
            <w:pPr>
              <w:pStyle w:val="table10"/>
              <w:spacing w:before="120"/>
            </w:pPr>
            <w:r>
              <w:t>2 дня со 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95" w:rsidRDefault="00525095" w:rsidP="00525095">
            <w:pPr>
              <w:pStyle w:val="table10"/>
              <w:spacing w:before="120"/>
            </w:pPr>
            <w:r>
              <w:t>бессрочно</w:t>
            </w:r>
          </w:p>
        </w:tc>
      </w:tr>
    </w:tbl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25095" w:rsidRPr="00525095" w:rsidRDefault="00575953" w:rsidP="00525095">
      <w:pPr>
        <w:tabs>
          <w:tab w:val="left" w:pos="4544"/>
        </w:tabs>
        <w:spacing w:after="0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 </w:t>
      </w:r>
      <w:r w:rsidR="00525095" w:rsidRPr="0052509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исполнительный комитет</w:t>
      </w: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525095" w:rsidRPr="00525095" w:rsidRDefault="00525095" w:rsidP="00525095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25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52509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2509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509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52509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2509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52509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</w:t>
      </w:r>
      <w:r w:rsidRPr="0052509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2509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52509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52509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тел.:</w:t>
      </w:r>
      <w:r w:rsidRPr="00525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2509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</w:t>
      </w:r>
      <w:proofErr w:type="gramStart"/>
      <w:r w:rsidRPr="00525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2509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;</w:t>
      </w:r>
      <w:proofErr w:type="gramEnd"/>
      <w:r w:rsidRPr="00525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52509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моб.: 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50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52509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525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bookmarkStart w:id="0" w:name="_Hlk133489628"/>
      <w:r w:rsidRPr="00525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25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52509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50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bookmarkEnd w:id="0"/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25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52509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50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25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52509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50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 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525095" w:rsidRPr="00525095" w:rsidRDefault="00525095" w:rsidP="0052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Заявление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2509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</w:t>
      </w:r>
      <w:r w:rsidRPr="0052509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Прошу осуществить в отношении меня следующую административную процедуру </w:t>
      </w:r>
      <w:r w:rsidRPr="0052509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регистрация договора найма (аренды)  </w:t>
      </w: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2509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</w:t>
      </w: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525095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525095">
        <w:rPr>
          <w:rFonts w:ascii="Times New Roman" w:eastAsia="Times New Roman" w:hAnsi="Times New Roman" w:cs="Times New Roman"/>
          <w:sz w:val="10"/>
          <w:szCs w:val="10"/>
          <w:lang w:eastAsia="ru-RU"/>
        </w:rPr>
        <w:t>( указывается</w:t>
      </w:r>
      <w:proofErr w:type="gramEnd"/>
      <w:r w:rsidRPr="00525095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наименование административной процедуры</w:t>
      </w: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жилого помещения частного жилищного фонда и дополнительных</w:t>
      </w: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095" w:rsidRPr="00525095" w:rsidRDefault="00525095" w:rsidP="00525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525095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согласно Указу Президента Республики Беларусь от </w:t>
      </w:r>
      <w:proofErr w:type="gramStart"/>
      <w:r w:rsidRPr="00525095">
        <w:rPr>
          <w:rFonts w:ascii="Times New Roman" w:eastAsia="Times New Roman" w:hAnsi="Times New Roman" w:cs="Times New Roman"/>
          <w:sz w:val="10"/>
          <w:szCs w:val="10"/>
          <w:lang w:eastAsia="ru-RU"/>
        </w:rPr>
        <w:t>26.04.2010  №</w:t>
      </w:r>
      <w:proofErr w:type="gramEnd"/>
      <w:r w:rsidRPr="00525095">
        <w:rPr>
          <w:rFonts w:ascii="Times New Roman" w:eastAsia="Times New Roman" w:hAnsi="Times New Roman" w:cs="Times New Roman"/>
          <w:sz w:val="10"/>
          <w:szCs w:val="10"/>
          <w:lang w:eastAsia="ru-RU"/>
        </w:rPr>
        <w:t>200)</w:t>
      </w: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25095" w:rsidRPr="00525095" w:rsidRDefault="00525095" w:rsidP="0052509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52509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соглашений к нему.</w:t>
      </w: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заявлению прилагаю:</w:t>
      </w:r>
    </w:p>
    <w:p w:rsidR="00525095" w:rsidRPr="00525095" w:rsidRDefault="00525095" w:rsidP="005250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Паспорта. </w:t>
      </w:r>
    </w:p>
    <w:p w:rsidR="00525095" w:rsidRPr="00525095" w:rsidRDefault="00525095" w:rsidP="005250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Технический паспорт и документ, подтверждающий право собственности. </w:t>
      </w:r>
    </w:p>
    <w:p w:rsidR="00525095" w:rsidRPr="00525095" w:rsidRDefault="00525095" w:rsidP="005250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2509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gramStart"/>
      <w:r w:rsidRPr="0052509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«  </w:t>
      </w:r>
      <w:proofErr w:type="gramEnd"/>
      <w:r w:rsidRPr="0052509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»                    20___ г.                                                ______________</w:t>
      </w: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525095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525095" w:rsidRPr="00525095" w:rsidRDefault="00525095" w:rsidP="0052509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72B0A" w:rsidRPr="00772B0A" w:rsidRDefault="00772B0A" w:rsidP="00525095">
      <w:pPr>
        <w:tabs>
          <w:tab w:val="left" w:pos="4544"/>
        </w:tabs>
        <w:ind w:firstLine="3960"/>
        <w:jc w:val="both"/>
        <w:rPr>
          <w:rFonts w:ascii="Times New Roman" w:eastAsia="Times New Roman" w:hAnsi="Times New Roman" w:cs="Times New Roman"/>
          <w:b/>
          <w:i/>
          <w:color w:val="FFFFFF"/>
          <w:sz w:val="30"/>
          <w:szCs w:val="30"/>
          <w:lang w:eastAsia="ru-RU"/>
        </w:rPr>
      </w:pPr>
      <w:r w:rsidRPr="00772B0A">
        <w:rPr>
          <w:rFonts w:ascii="Times New Roman" w:eastAsia="Times New Roman" w:hAnsi="Times New Roman" w:cs="Times New Roman"/>
          <w:b/>
          <w:i/>
          <w:color w:val="FFFFFF"/>
          <w:sz w:val="30"/>
          <w:szCs w:val="30"/>
          <w:lang w:eastAsia="ru-RU"/>
        </w:rPr>
        <w:t xml:space="preserve">  </w:t>
      </w:r>
    </w:p>
    <w:sectPr w:rsidR="00772B0A" w:rsidRPr="00772B0A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5A44"/>
    <w:multiLevelType w:val="hybridMultilevel"/>
    <w:tmpl w:val="05642C5A"/>
    <w:lvl w:ilvl="0" w:tplc="AD1ED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930AE6"/>
    <w:multiLevelType w:val="hybridMultilevel"/>
    <w:tmpl w:val="07C0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6390">
    <w:abstractNumId w:val="0"/>
  </w:num>
  <w:num w:numId="2" w16cid:durableId="172598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80443"/>
    <w:rsid w:val="000B35B2"/>
    <w:rsid w:val="000E60DE"/>
    <w:rsid w:val="000F3C2B"/>
    <w:rsid w:val="00106738"/>
    <w:rsid w:val="001211A0"/>
    <w:rsid w:val="0012770B"/>
    <w:rsid w:val="001A332C"/>
    <w:rsid w:val="001F7585"/>
    <w:rsid w:val="00217A02"/>
    <w:rsid w:val="00253AD4"/>
    <w:rsid w:val="0026587F"/>
    <w:rsid w:val="002B57E8"/>
    <w:rsid w:val="002C201B"/>
    <w:rsid w:val="00350207"/>
    <w:rsid w:val="003579BF"/>
    <w:rsid w:val="003C30A1"/>
    <w:rsid w:val="004160CD"/>
    <w:rsid w:val="0042489B"/>
    <w:rsid w:val="00457BFF"/>
    <w:rsid w:val="004629C3"/>
    <w:rsid w:val="004776B7"/>
    <w:rsid w:val="004A7823"/>
    <w:rsid w:val="004D369A"/>
    <w:rsid w:val="005041E2"/>
    <w:rsid w:val="00525095"/>
    <w:rsid w:val="005265A6"/>
    <w:rsid w:val="0056603A"/>
    <w:rsid w:val="00575953"/>
    <w:rsid w:val="005A019B"/>
    <w:rsid w:val="005A16E2"/>
    <w:rsid w:val="005B7A65"/>
    <w:rsid w:val="005B7FF4"/>
    <w:rsid w:val="00685E8C"/>
    <w:rsid w:val="00687F10"/>
    <w:rsid w:val="006A4827"/>
    <w:rsid w:val="006B77C1"/>
    <w:rsid w:val="006C7D8F"/>
    <w:rsid w:val="006E19C8"/>
    <w:rsid w:val="007171C9"/>
    <w:rsid w:val="00735B40"/>
    <w:rsid w:val="00747EA0"/>
    <w:rsid w:val="007542AB"/>
    <w:rsid w:val="00772B0A"/>
    <w:rsid w:val="007963EA"/>
    <w:rsid w:val="007A42BB"/>
    <w:rsid w:val="007C0CD0"/>
    <w:rsid w:val="00820929"/>
    <w:rsid w:val="00856F32"/>
    <w:rsid w:val="00862828"/>
    <w:rsid w:val="008738F9"/>
    <w:rsid w:val="008B5467"/>
    <w:rsid w:val="008D2F66"/>
    <w:rsid w:val="009866D6"/>
    <w:rsid w:val="00A40C1A"/>
    <w:rsid w:val="00A63DA2"/>
    <w:rsid w:val="00A70BA2"/>
    <w:rsid w:val="00AC62B7"/>
    <w:rsid w:val="00AC720D"/>
    <w:rsid w:val="00B22C0D"/>
    <w:rsid w:val="00B367D8"/>
    <w:rsid w:val="00B818B8"/>
    <w:rsid w:val="00BA55EF"/>
    <w:rsid w:val="00C95F72"/>
    <w:rsid w:val="00D109DD"/>
    <w:rsid w:val="00D66C09"/>
    <w:rsid w:val="00D77FDF"/>
    <w:rsid w:val="00DD2D3B"/>
    <w:rsid w:val="00E2183E"/>
    <w:rsid w:val="00E611F9"/>
    <w:rsid w:val="00EA261F"/>
    <w:rsid w:val="00EA3AE7"/>
    <w:rsid w:val="00EA79B2"/>
    <w:rsid w:val="00ED378D"/>
    <w:rsid w:val="00F15A4F"/>
    <w:rsid w:val="00F53BD6"/>
    <w:rsid w:val="00F60EAA"/>
    <w:rsid w:val="00F73CEC"/>
    <w:rsid w:val="00F9561F"/>
    <w:rsid w:val="00F965ED"/>
    <w:rsid w:val="00FC1372"/>
    <w:rsid w:val="00FC6A83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A9F6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8738F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2023-04-27T09:05:00Z</dcterms:created>
  <dcterms:modified xsi:type="dcterms:W3CDTF">2023-06-15T06:30:00Z</dcterms:modified>
</cp:coreProperties>
</file>