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</w:p>
          <w:p w:rsidR="00915B2F" w:rsidRDefault="00915B2F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041E2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E2" w:rsidRDefault="005041E2" w:rsidP="005041E2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1.1.5. </w:t>
            </w:r>
            <w:r w:rsidR="000558D1">
              <w:rPr>
                <w:sz w:val="20"/>
                <w:szCs w:val="20"/>
              </w:rPr>
              <w:t xml:space="preserve">Принятие решения </w:t>
            </w:r>
            <w:r>
              <w:rPr>
                <w:sz w:val="20"/>
                <w:szCs w:val="20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B2F" w:rsidRDefault="00915B2F" w:rsidP="00915B2F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>справки о находящихся в собственности гражданина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 xml:space="preserve">решение местного исполнительного и распорядительного органа о признании занимаемого жилого помещения </w:t>
            </w:r>
            <w:r>
              <w:lastRenderedPageBreak/>
              <w:t>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условий по основанию, предусмотренному подпунктом 1.3 пункта 1 статьи 36 Жилищного кодекса Республики Беларусь (далее – Жилищный кодекс)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 пунктом 2 статьи 36 Жилищного кодекса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>договор найма жилого помещения – при принятии граждан на учет нуждающихся в улучшении жилищных условий по основаниям, предусмотренным подпунктами 1.4–1.6 пункта 1 статьи 36 Жилищного кодекса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 xml:space="preserve"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 </w:t>
            </w:r>
            <w:r>
              <w:lastRenderedPageBreak/>
              <w:t>подпунктом 1.5 пункта 1 статьи 36 Жилищного кодекса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подпунктом 1.11 пункта 1 статьи 36 Жилищного кодекса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>копия трудового договора (контракта) – при принятии граждан на учет нуждающихся в улучшении жилищных условий по основанию, предусмотренному подпунктом 1.4 пункта 1 статьи 36 Жилищного кодекса</w:t>
            </w:r>
          </w:p>
          <w:p w:rsidR="00915B2F" w:rsidRDefault="00915B2F" w:rsidP="00915B2F">
            <w:pPr>
              <w:pStyle w:val="table10"/>
              <w:spacing w:before="120"/>
            </w:pPr>
            <w:r>
              <w:t xml:space="preserve"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</w:t>
            </w:r>
            <w:r>
              <w:lastRenderedPageBreak/>
              <w:t>вселения в это жилое помещение установлена местным исполнительным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предусмотренному пунктом 3 статьи 36 Жилищного кодекса</w:t>
            </w:r>
          </w:p>
          <w:p w:rsidR="005041E2" w:rsidRDefault="00915B2F" w:rsidP="00915B2F">
            <w:pPr>
              <w:pStyle w:val="table10"/>
              <w:contextualSpacing/>
            </w:pPr>
            <w:r>
              <w:t>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E2" w:rsidRDefault="005041E2" w:rsidP="005041E2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>
              <w:br/>
            </w:r>
            <w:r>
              <w:br/>
              <w:t xml:space="preserve">документы, подтверждающие право на </w:t>
            </w:r>
            <w:r>
              <w:lastRenderedPageBreak/>
              <w:t>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>
              <w:br/>
            </w:r>
            <w:r>
              <w:br/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E2" w:rsidRDefault="005041E2" w:rsidP="005041E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E2" w:rsidRDefault="005041E2" w:rsidP="005041E2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E2" w:rsidRDefault="005041E2" w:rsidP="005041E2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1F1F61" w:rsidRDefault="001F1F61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F61" w:rsidRDefault="001F1F61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F61" w:rsidRDefault="001F1F61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F61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1F1F61" w:rsidRPr="001F1F61" w:rsidTr="0089023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1F1F61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жилищно-</w:t>
            </w:r>
            <w:r w:rsidRPr="001F1F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коммунального хозяйства </w:t>
            </w:r>
            <w:r w:rsidRPr="001F1F6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1F61">
              <w:rPr>
                <w:rFonts w:ascii="Times New Roman" w:eastAsia="Times New Roman" w:hAnsi="Times New Roman" w:cs="Times New Roman"/>
                <w:lang w:eastAsia="ru-RU"/>
              </w:rPr>
              <w:br/>
              <w:t>25.11.2019 № 23</w:t>
            </w:r>
          </w:p>
        </w:tc>
      </w:tr>
    </w:tbl>
    <w:p w:rsidR="001F1F61" w:rsidRPr="001F1F61" w:rsidRDefault="001F1F61" w:rsidP="001F1F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F61">
        <w:rPr>
          <w:rFonts w:ascii="Times New Roman" w:eastAsia="Times New Roman" w:hAnsi="Times New Roman" w:cs="Times New Roman"/>
          <w:lang w:eastAsia="ru-RU"/>
        </w:rPr>
        <w:t>Форма</w:t>
      </w:r>
    </w:p>
    <w:p w:rsidR="001F1F61" w:rsidRPr="001F1F61" w:rsidRDefault="001F1F61" w:rsidP="001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61" w:rsidRPr="001F1F61" w:rsidRDefault="001F1F61" w:rsidP="001F1F61">
      <w:pPr>
        <w:spacing w:after="0" w:line="240" w:lineRule="auto"/>
        <w:ind w:left="3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1F1F61" w:rsidRPr="001F1F61" w:rsidRDefault="001F1F61" w:rsidP="001F1F61">
      <w:pPr>
        <w:spacing w:after="0" w:line="240" w:lineRule="auto"/>
        <w:ind w:left="3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F1F61" w:rsidRPr="001F1F61" w:rsidRDefault="001F1F61" w:rsidP="001F1F61">
      <w:pPr>
        <w:spacing w:after="0" w:line="240" w:lineRule="auto"/>
        <w:ind w:left="38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1F1F61" w:rsidRPr="001F1F61" w:rsidRDefault="001F1F61" w:rsidP="001F1F61">
      <w:pPr>
        <w:spacing w:after="0" w:line="240" w:lineRule="auto"/>
        <w:ind w:left="3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F1F61" w:rsidRPr="001F1F61" w:rsidRDefault="001F1F61" w:rsidP="001F1F61">
      <w:pPr>
        <w:spacing w:after="0" w:line="240" w:lineRule="auto"/>
        <w:ind w:left="38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1F1F61" w:rsidRPr="001F1F61" w:rsidRDefault="001F1F61" w:rsidP="001F1F61">
      <w:pPr>
        <w:spacing w:after="0" w:line="240" w:lineRule="auto"/>
        <w:ind w:left="3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F1F61" w:rsidRPr="001F1F61" w:rsidRDefault="001F1F61" w:rsidP="001F1F61">
      <w:pPr>
        <w:spacing w:after="0" w:line="240" w:lineRule="auto"/>
        <w:ind w:left="38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1F1F61" w:rsidRPr="001F1F61" w:rsidRDefault="001F1F61" w:rsidP="001F1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F1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гражданина о принятии на учет (восстановлении на учете) нуждающихся </w:t>
      </w:r>
      <w:r w:rsidRPr="001F1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улучшении жилищных условий</w:t>
      </w:r>
    </w:p>
    <w:p w:rsidR="001F1F61" w:rsidRPr="001F1F61" w:rsidRDefault="001F1F61" w:rsidP="001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(состав семьи, родственные отношения)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33"/>
        <w:gridCol w:w="3689"/>
        <w:gridCol w:w="501"/>
        <w:gridCol w:w="4324"/>
      </w:tblGrid>
      <w:tr w:rsidR="001F1F61" w:rsidRPr="001F1F61" w:rsidTr="00890232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 состою</w:t>
            </w:r>
          </w:p>
        </w:tc>
      </w:tr>
      <w:tr w:rsidR="001F1F61" w:rsidRPr="001F1F61" w:rsidTr="00890232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F61" w:rsidRPr="001F1F61" w:rsidRDefault="001F1F61" w:rsidP="001F1F6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F1F61" w:rsidRPr="001F1F61" w:rsidRDefault="001F1F61" w:rsidP="001F1F6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1F1F61" w:rsidRPr="001F1F61" w:rsidRDefault="001F1F61" w:rsidP="001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 занимает на основании _______________________________</w:t>
      </w:r>
    </w:p>
    <w:p w:rsidR="001F1F61" w:rsidRPr="001F1F61" w:rsidRDefault="001F1F61" w:rsidP="001F1F61">
      <w:pPr>
        <w:spacing w:after="0" w:line="240" w:lineRule="auto"/>
        <w:ind w:left="56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</w:t>
      </w:r>
    </w:p>
    <w:p w:rsidR="001F1F61" w:rsidRPr="001F1F61" w:rsidRDefault="001F1F61" w:rsidP="001F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общей площадью ____ кв. м по адресу   _____________________________</w:t>
      </w:r>
    </w:p>
    <w:p w:rsidR="001F1F61" w:rsidRPr="001F1F61" w:rsidRDefault="001F1F61" w:rsidP="001F1F61">
      <w:pPr>
        <w:spacing w:after="0" w:line="240" w:lineRule="auto"/>
        <w:ind w:left="67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дом ___ корпус ___ квартира ___</w:t>
      </w:r>
    </w:p>
    <w:p w:rsidR="001F1F61" w:rsidRPr="001F1F61" w:rsidRDefault="001F1F61" w:rsidP="001F1F61">
      <w:pPr>
        <w:spacing w:after="0" w:line="240" w:lineRule="auto"/>
        <w:ind w:right="36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61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проспект, переулок)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кроме членов моей семьи проживает ______ чел.</w:t>
      </w:r>
    </w:p>
    <w:p w:rsidR="001F1F61" w:rsidRPr="001F1F61" w:rsidRDefault="001F1F61" w:rsidP="001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улучшения жилищных условий: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346"/>
      </w:tblGrid>
      <w:tr w:rsidR="001F1F61" w:rsidRPr="001F1F61" w:rsidTr="00890232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 ____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F1F61" w:rsidRPr="001F1F61" w:rsidTr="00890232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F61" w:rsidRPr="001F1F61" w:rsidRDefault="001F1F61" w:rsidP="001F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F1F61" w:rsidRPr="001F1F61" w:rsidRDefault="001F1F61" w:rsidP="001F1F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F1F61" w:rsidRPr="001F1F61" w:rsidRDefault="001F1F61" w:rsidP="001F1F61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F61" w:rsidRPr="001F1F61" w:rsidRDefault="001F1F61" w:rsidP="001F1F61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F61" w:rsidRPr="001F1F61" w:rsidRDefault="001F1F61" w:rsidP="001F1F61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F61" w:rsidRPr="001F1F61" w:rsidRDefault="001F1F61" w:rsidP="001F1F61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lastRenderedPageBreak/>
        <w:t xml:space="preserve">        Верхнедвинский районный</w:t>
      </w:r>
    </w:p>
    <w:p w:rsidR="001F1F61" w:rsidRPr="001F1F61" w:rsidRDefault="001F1F61" w:rsidP="001F1F61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исполнительный комитет</w:t>
      </w:r>
    </w:p>
    <w:p w:rsidR="001F1F61" w:rsidRPr="001F1F61" w:rsidRDefault="001F1F61" w:rsidP="001F1F61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</w:t>
      </w: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          </w:t>
      </w: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>(фамилия, имя, отчество)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                                                    </w:t>
      </w: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</w:t>
      </w: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                                                 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                                                    тел.:                   ; тел.моб.: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</w:t>
      </w: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</w:t>
      </w: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(телефон: домашний/мобильный)</w:t>
      </w: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1F1F61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 xml:space="preserve">  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>Заявление</w:t>
      </w:r>
    </w:p>
    <w:p w:rsidR="001F1F61" w:rsidRPr="001F1F61" w:rsidRDefault="001F1F61" w:rsidP="001F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Прошу осуществить в отношении меня следующую административную процедуру:    </w:t>
      </w: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 принятие решения   о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принятии на учет (восстановлении на учете) граждан, нуждающихся </w:t>
      </w: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в улучшении жилищных условий, о внесении изменений в состав семьи,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семьи.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      К заявлению прилагаю: 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1F1F6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«____»___________   20___г.                                        _____________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  <w:r w:rsidRPr="001F1F6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                                                                                  </w:t>
      </w:r>
      <w:r w:rsidRPr="001F1F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1F1F6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</w:t>
      </w:r>
      <w:r w:rsidRPr="001F1F61"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  <w:t>(подпись)</w:t>
      </w: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</w:p>
    <w:p w:rsid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  <w:sectPr w:rsidR="001F1F61" w:rsidSect="001F1F6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F1F61" w:rsidRPr="001F1F61" w:rsidRDefault="001F1F61" w:rsidP="001F1F6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</w:p>
    <w:p w:rsidR="001F1F61" w:rsidRPr="001F1F61" w:rsidRDefault="001F1F61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1F1F61" w:rsidRPr="001F1F61" w:rsidSect="00B367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55312"/>
    <w:rsid w:val="000558D1"/>
    <w:rsid w:val="000F3C2B"/>
    <w:rsid w:val="00106738"/>
    <w:rsid w:val="001F1F61"/>
    <w:rsid w:val="0026587F"/>
    <w:rsid w:val="00293565"/>
    <w:rsid w:val="002C201B"/>
    <w:rsid w:val="004A7823"/>
    <w:rsid w:val="005041E2"/>
    <w:rsid w:val="0056603A"/>
    <w:rsid w:val="005A16E2"/>
    <w:rsid w:val="00685E8C"/>
    <w:rsid w:val="007C0CD0"/>
    <w:rsid w:val="00915B2F"/>
    <w:rsid w:val="00B367D8"/>
    <w:rsid w:val="00D66C09"/>
    <w:rsid w:val="00D77FDF"/>
    <w:rsid w:val="00DD2D3B"/>
    <w:rsid w:val="00EA3AE7"/>
    <w:rsid w:val="00F53BD6"/>
    <w:rsid w:val="00F60EAA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3DF9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7</cp:revision>
  <dcterms:created xsi:type="dcterms:W3CDTF">2023-04-26T09:21:00Z</dcterms:created>
  <dcterms:modified xsi:type="dcterms:W3CDTF">2023-06-15T05:15:00Z</dcterms:modified>
</cp:coreProperties>
</file>