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2160" w:type="dxa"/>
        <w:tblLook w:val="01E0" w:firstRow="1" w:lastRow="1" w:firstColumn="1" w:lastColumn="1" w:noHBand="0" w:noVBand="0"/>
      </w:tblPr>
      <w:tblGrid>
        <w:gridCol w:w="9498"/>
      </w:tblGrid>
      <w:tr w:rsidR="00040138" w:rsidRPr="00C221BE" w14:paraId="1B52EDC2" w14:textId="77777777" w:rsidTr="00EA7904">
        <w:tc>
          <w:tcPr>
            <w:tcW w:w="9498" w:type="dxa"/>
            <w:shd w:val="clear" w:color="auto" w:fill="auto"/>
          </w:tcPr>
          <w:p w14:paraId="7EA8585D" w14:textId="0D8ABB95" w:rsidR="00040138" w:rsidRPr="00B17D79" w:rsidRDefault="00040138" w:rsidP="00C203DD">
            <w:pPr>
              <w:spacing w:before="120" w:line="32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040138" w:rsidRPr="00C221BE" w14:paraId="33848B28" w14:textId="77777777" w:rsidTr="00EA7904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3123551A" w14:textId="243DCAF0" w:rsidR="00BC6091" w:rsidRPr="00220E61" w:rsidRDefault="00220E61" w:rsidP="00C203DD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220E61">
              <w:rPr>
                <w:sz w:val="32"/>
                <w:szCs w:val="32"/>
              </w:rPr>
              <w:t>Верхнедвинская районная инспекция природных ресурсов и охраны окружающей среды сообщает:</w:t>
            </w:r>
          </w:p>
        </w:tc>
      </w:tr>
      <w:tr w:rsidR="00040138" w:rsidRPr="00C221BE" w14:paraId="448E2B1C" w14:textId="77777777" w:rsidTr="00EA7904"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</w:tcPr>
          <w:p w14:paraId="5B180BEB" w14:textId="77777777" w:rsidR="00040138" w:rsidRPr="00C221BE" w:rsidRDefault="00040138" w:rsidP="00C203D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040138" w:rsidRPr="00C221BE" w14:paraId="00116DA2" w14:textId="77777777" w:rsidTr="00EA7904">
        <w:trPr>
          <w:trHeight w:val="3792"/>
        </w:trPr>
        <w:tc>
          <w:tcPr>
            <w:tcW w:w="9498" w:type="dxa"/>
            <w:shd w:val="clear" w:color="auto" w:fill="auto"/>
          </w:tcPr>
          <w:p w14:paraId="1DE43C24" w14:textId="28221114" w:rsidR="008A46A4" w:rsidRDefault="00163254" w:rsidP="00B41ED3">
            <w:pPr>
              <w:spacing w:line="320" w:lineRule="exact"/>
              <w:ind w:left="33" w:firstLine="709"/>
              <w:jc w:val="both"/>
              <w:rPr>
                <w:sz w:val="32"/>
                <w:szCs w:val="32"/>
              </w:rPr>
            </w:pPr>
            <w:bookmarkStart w:id="0" w:name="executers"/>
            <w:bookmarkStart w:id="1" w:name="content"/>
            <w:bookmarkEnd w:id="0"/>
            <w:bookmarkEnd w:id="1"/>
            <w:r w:rsidRPr="00163254">
              <w:rPr>
                <w:sz w:val="32"/>
                <w:szCs w:val="32"/>
              </w:rPr>
              <w:t xml:space="preserve">С целью обеспечения участия Республики Беларусь в </w:t>
            </w:r>
            <w:r>
              <w:rPr>
                <w:sz w:val="32"/>
                <w:szCs w:val="32"/>
              </w:rPr>
              <w:t>Международном</w:t>
            </w:r>
            <w:r w:rsidRPr="00163254">
              <w:rPr>
                <w:sz w:val="32"/>
                <w:szCs w:val="32"/>
              </w:rPr>
              <w:t xml:space="preserve"> экологическом диктанте «Эко</w:t>
            </w:r>
            <w:r>
              <w:rPr>
                <w:sz w:val="32"/>
                <w:szCs w:val="32"/>
              </w:rPr>
              <w:t>Т</w:t>
            </w:r>
            <w:r w:rsidRPr="00163254">
              <w:rPr>
                <w:sz w:val="32"/>
                <w:szCs w:val="32"/>
              </w:rPr>
              <w:t xml:space="preserve">олк», проведение которого запланировано </w:t>
            </w:r>
            <w:r w:rsidR="00B41ED3">
              <w:rPr>
                <w:sz w:val="32"/>
                <w:szCs w:val="32"/>
              </w:rPr>
              <w:t>со 2 по 24 октября</w:t>
            </w:r>
            <w:r w:rsidRPr="00163254">
              <w:rPr>
                <w:sz w:val="32"/>
                <w:szCs w:val="32"/>
              </w:rPr>
              <w:t xml:space="preserve"> текущего года (далее – экологический диктант),</w:t>
            </w:r>
          </w:p>
          <w:p w14:paraId="760CC513" w14:textId="62F16D66" w:rsidR="000D5A1B" w:rsidRPr="00C221BE" w:rsidRDefault="000D5A1B" w:rsidP="00C203DD">
            <w:pPr>
              <w:spacing w:line="320" w:lineRule="exact"/>
              <w:ind w:left="33" w:hanging="33"/>
              <w:jc w:val="center"/>
              <w:rPr>
                <w:sz w:val="32"/>
                <w:szCs w:val="32"/>
              </w:rPr>
            </w:pPr>
          </w:p>
          <w:p w14:paraId="1AD5B733" w14:textId="75F33024" w:rsidR="00B41ED3" w:rsidRPr="00B41ED3" w:rsidRDefault="00B41ED3" w:rsidP="00B41ED3">
            <w:pPr>
              <w:spacing w:line="320" w:lineRule="exact"/>
              <w:ind w:left="34" w:right="-102" w:firstLine="709"/>
              <w:jc w:val="both"/>
              <w:rPr>
                <w:sz w:val="32"/>
                <w:szCs w:val="32"/>
              </w:rPr>
            </w:pPr>
            <w:r w:rsidRPr="00B41ED3">
              <w:rPr>
                <w:b/>
                <w:sz w:val="32"/>
                <w:szCs w:val="32"/>
              </w:rPr>
              <w:t xml:space="preserve">В срок до </w:t>
            </w:r>
            <w:r>
              <w:rPr>
                <w:b/>
                <w:sz w:val="32"/>
                <w:szCs w:val="32"/>
              </w:rPr>
              <w:t>30 сентября</w:t>
            </w:r>
            <w:r w:rsidRPr="00B41ED3">
              <w:rPr>
                <w:b/>
                <w:sz w:val="32"/>
                <w:szCs w:val="32"/>
              </w:rPr>
              <w:t xml:space="preserve"> 2025 г.</w:t>
            </w:r>
            <w:r>
              <w:rPr>
                <w:b/>
                <w:sz w:val="32"/>
                <w:szCs w:val="32"/>
              </w:rPr>
              <w:t xml:space="preserve"> </w:t>
            </w:r>
            <w:r w:rsidR="00220E61">
              <w:rPr>
                <w:b/>
                <w:sz w:val="32"/>
                <w:szCs w:val="32"/>
              </w:rPr>
              <w:t xml:space="preserve">необходимо </w:t>
            </w:r>
            <w:r w:rsidRPr="00B41ED3">
              <w:rPr>
                <w:sz w:val="32"/>
                <w:szCs w:val="32"/>
              </w:rPr>
              <w:t xml:space="preserve">организовать совместно с региональными учреждениями дополнительного образования </w:t>
            </w:r>
            <w:r>
              <w:rPr>
                <w:sz w:val="32"/>
                <w:szCs w:val="32"/>
              </w:rPr>
              <w:t>и</w:t>
            </w:r>
            <w:r w:rsidRPr="00B41ED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вузами</w:t>
            </w:r>
            <w:r w:rsidRPr="00B41ED3"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</w:rPr>
              <w:t>с которыми подписаны дорожные карты о сотрудничестве)</w:t>
            </w:r>
            <w:r w:rsidRPr="00B41ED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регистрацию</w:t>
            </w:r>
            <w:r w:rsidRPr="00B41ED3">
              <w:rPr>
                <w:sz w:val="32"/>
                <w:szCs w:val="32"/>
              </w:rPr>
              <w:t xml:space="preserve"> офлайн площадок экологического диктанта</w:t>
            </w:r>
            <w:r>
              <w:rPr>
                <w:sz w:val="32"/>
                <w:szCs w:val="32"/>
              </w:rPr>
              <w:t xml:space="preserve"> по ссылке </w:t>
            </w:r>
            <w:hyperlink r:id="rId7" w:history="1">
              <w:r w:rsidRPr="004A3A3E">
                <w:rPr>
                  <w:rStyle w:val="aa"/>
                  <w:sz w:val="32"/>
                  <w:szCs w:val="32"/>
                </w:rPr>
                <w:t>https://ecodiktant.ru/predlozhit-ploshchadku</w:t>
              </w:r>
            </w:hyperlink>
            <w:r>
              <w:rPr>
                <w:sz w:val="32"/>
                <w:szCs w:val="32"/>
              </w:rPr>
              <w:t xml:space="preserve"> и (или) участие экологически мотивированной учащейся молодежи в экологическом диктанте формате онлайн на сайте ег</w:t>
            </w:r>
            <w:bookmarkStart w:id="2" w:name="_GoBack"/>
            <w:bookmarkEnd w:id="2"/>
            <w:r>
              <w:rPr>
                <w:sz w:val="32"/>
                <w:szCs w:val="32"/>
              </w:rPr>
              <w:t>о проведения</w:t>
            </w:r>
            <w:r w:rsidRPr="00B41ED3">
              <w:rPr>
                <w:sz w:val="32"/>
                <w:szCs w:val="32"/>
              </w:rPr>
              <w:t xml:space="preserve">. </w:t>
            </w:r>
          </w:p>
          <w:p w14:paraId="13E1E8BC" w14:textId="414F6C9D" w:rsidR="00B41ED3" w:rsidRPr="00B41ED3" w:rsidRDefault="00B41ED3" w:rsidP="00B41ED3">
            <w:pPr>
              <w:spacing w:line="320" w:lineRule="exact"/>
              <w:ind w:left="34" w:right="-102" w:firstLine="709"/>
              <w:jc w:val="both"/>
              <w:rPr>
                <w:sz w:val="32"/>
                <w:szCs w:val="32"/>
              </w:rPr>
            </w:pPr>
            <w:r w:rsidRPr="00B41ED3">
              <w:rPr>
                <w:sz w:val="32"/>
                <w:szCs w:val="32"/>
              </w:rPr>
              <w:t xml:space="preserve">При организации </w:t>
            </w:r>
            <w:r w:rsidRPr="00131B6C">
              <w:rPr>
                <w:sz w:val="30"/>
                <w:szCs w:val="30"/>
              </w:rPr>
              <w:t>работы</w:t>
            </w:r>
            <w:r w:rsidRPr="00B41ED3">
              <w:rPr>
                <w:sz w:val="32"/>
                <w:szCs w:val="32"/>
              </w:rPr>
              <w:t xml:space="preserve"> офлайн площадок экологического диктанта руководствоваться</w:t>
            </w:r>
            <w:r>
              <w:rPr>
                <w:sz w:val="32"/>
                <w:szCs w:val="32"/>
              </w:rPr>
              <w:t xml:space="preserve"> положением о проведении ежегодной международной акции </w:t>
            </w:r>
            <w:r w:rsidRPr="00B41ED3">
              <w:rPr>
                <w:sz w:val="32"/>
                <w:szCs w:val="32"/>
              </w:rPr>
              <w:t>Международн</w:t>
            </w:r>
            <w:r>
              <w:rPr>
                <w:sz w:val="32"/>
                <w:szCs w:val="32"/>
              </w:rPr>
              <w:t>ый</w:t>
            </w:r>
            <w:r w:rsidRPr="00B41ED3">
              <w:rPr>
                <w:sz w:val="32"/>
                <w:szCs w:val="32"/>
              </w:rPr>
              <w:t xml:space="preserve"> экологическ</w:t>
            </w:r>
            <w:r>
              <w:rPr>
                <w:sz w:val="32"/>
                <w:szCs w:val="32"/>
              </w:rPr>
              <w:t>ий</w:t>
            </w:r>
            <w:r w:rsidRPr="00B41ED3">
              <w:rPr>
                <w:sz w:val="32"/>
                <w:szCs w:val="32"/>
              </w:rPr>
              <w:t xml:space="preserve"> диктант «ЭкоТолк»</w:t>
            </w:r>
            <w:r>
              <w:t xml:space="preserve"> </w:t>
            </w:r>
            <w:hyperlink r:id="rId8" w:history="1">
              <w:r w:rsidRPr="00B41ED3">
                <w:rPr>
                  <w:rStyle w:val="aa"/>
                  <w:sz w:val="30"/>
                  <w:szCs w:val="30"/>
                </w:rPr>
                <w:t>https://ecodiktant.ru/f/polozhenie_2025_612838.pdf</w:t>
              </w:r>
            </w:hyperlink>
            <w:r>
              <w:t xml:space="preserve"> </w:t>
            </w:r>
            <w:r w:rsidRPr="00B41ED3">
              <w:rPr>
                <w:sz w:val="30"/>
                <w:szCs w:val="30"/>
              </w:rPr>
              <w:t>(с учетом продления сроков регистрации офлайн площадок по 1 октября</w:t>
            </w:r>
            <w:r>
              <w:rPr>
                <w:sz w:val="30"/>
                <w:szCs w:val="30"/>
              </w:rPr>
              <w:t xml:space="preserve"> т.г.)</w:t>
            </w:r>
            <w:r w:rsidRPr="00B41ED3">
              <w:rPr>
                <w:sz w:val="30"/>
                <w:szCs w:val="30"/>
              </w:rPr>
              <w:t>.</w:t>
            </w:r>
          </w:p>
          <w:p w14:paraId="096DE9F4" w14:textId="24534EFC" w:rsidR="00B41ED3" w:rsidRDefault="00131B6C" w:rsidP="00B41ED3">
            <w:pPr>
              <w:spacing w:line="320" w:lineRule="exact"/>
              <w:ind w:left="34" w:right="-102" w:firstLine="70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Контактное лицо в Минприроды: заместитель начальника управления экологияеской политики, науки и информации Мелешкова Елена Михайловна, тел. 200-45-45.</w:t>
            </w:r>
          </w:p>
          <w:p w14:paraId="2B09EF00" w14:textId="77777777" w:rsidR="00131B6C" w:rsidRPr="00131B6C" w:rsidRDefault="00131B6C" w:rsidP="00B41ED3">
            <w:pPr>
              <w:spacing w:line="320" w:lineRule="exact"/>
              <w:ind w:left="34" w:right="-102" w:firstLine="709"/>
              <w:jc w:val="both"/>
              <w:rPr>
                <w:sz w:val="32"/>
                <w:szCs w:val="32"/>
              </w:rPr>
            </w:pPr>
          </w:p>
          <w:p w14:paraId="6FA1DC02" w14:textId="3A12B6BF" w:rsidR="00B41ED3" w:rsidRPr="00220E61" w:rsidRDefault="00B41ED3" w:rsidP="00B41ED3">
            <w:pPr>
              <w:spacing w:line="320" w:lineRule="exact"/>
              <w:ind w:left="34" w:right="-102" w:firstLine="709"/>
              <w:jc w:val="both"/>
              <w:rPr>
                <w:i/>
                <w:sz w:val="32"/>
                <w:szCs w:val="32"/>
              </w:rPr>
            </w:pPr>
            <w:r w:rsidRPr="00220E61">
              <w:rPr>
                <w:i/>
                <w:sz w:val="32"/>
                <w:szCs w:val="32"/>
              </w:rPr>
              <w:t>СПРАВОЧНО: Министерство образования Республики Беларусь поддерживает инициативу проведения Международного экологического диктанта «Экотолк» по предложению Ассоциации граждан и организаций по содействию развития экологического образования и просвещения «Эко Толк».</w:t>
            </w:r>
          </w:p>
          <w:p w14:paraId="319DF67B" w14:textId="77777777" w:rsidR="00B41ED3" w:rsidRDefault="00B41ED3" w:rsidP="00B41ED3">
            <w:pPr>
              <w:spacing w:line="320" w:lineRule="exact"/>
              <w:ind w:left="34" w:right="-102" w:firstLine="709"/>
              <w:jc w:val="both"/>
              <w:rPr>
                <w:sz w:val="32"/>
                <w:szCs w:val="32"/>
              </w:rPr>
            </w:pPr>
          </w:p>
          <w:p w14:paraId="416CA562" w14:textId="30DD5C16" w:rsidR="00AD727A" w:rsidRPr="00C221BE" w:rsidRDefault="00AD727A" w:rsidP="00B41ED3">
            <w:pPr>
              <w:spacing w:line="320" w:lineRule="exact"/>
              <w:ind w:left="34" w:right="-102" w:firstLine="709"/>
              <w:jc w:val="both"/>
              <w:rPr>
                <w:sz w:val="32"/>
                <w:szCs w:val="32"/>
              </w:rPr>
            </w:pPr>
          </w:p>
        </w:tc>
      </w:tr>
      <w:tr w:rsidR="00040138" w:rsidRPr="00C221BE" w14:paraId="6A180850" w14:textId="77777777" w:rsidTr="00EA7904">
        <w:trPr>
          <w:trHeight w:val="80"/>
        </w:trPr>
        <w:tc>
          <w:tcPr>
            <w:tcW w:w="9498" w:type="dxa"/>
            <w:shd w:val="clear" w:color="auto" w:fill="auto"/>
          </w:tcPr>
          <w:p w14:paraId="015662C6" w14:textId="7707CF51" w:rsidR="00040138" w:rsidRPr="00C221BE" w:rsidRDefault="00040138" w:rsidP="00C203DD">
            <w:pPr>
              <w:spacing w:line="320" w:lineRule="exact"/>
              <w:jc w:val="right"/>
              <w:rPr>
                <w:sz w:val="32"/>
                <w:szCs w:val="32"/>
              </w:rPr>
            </w:pPr>
            <w:bookmarkStart w:id="3" w:name="fio"/>
            <w:bookmarkEnd w:id="3"/>
          </w:p>
        </w:tc>
      </w:tr>
      <w:tr w:rsidR="00040138" w:rsidRPr="00C221BE" w14:paraId="26407F32" w14:textId="77777777" w:rsidTr="00EA7904">
        <w:trPr>
          <w:trHeight w:val="863"/>
        </w:trPr>
        <w:tc>
          <w:tcPr>
            <w:tcW w:w="9498" w:type="dxa"/>
            <w:shd w:val="clear" w:color="auto" w:fill="auto"/>
          </w:tcPr>
          <w:p w14:paraId="43029461" w14:textId="77777777" w:rsidR="00AD727A" w:rsidRPr="00C221BE" w:rsidRDefault="00AD727A" w:rsidP="00C203DD">
            <w:pPr>
              <w:spacing w:line="320" w:lineRule="exact"/>
              <w:ind w:left="33"/>
              <w:rPr>
                <w:sz w:val="32"/>
                <w:szCs w:val="32"/>
              </w:rPr>
            </w:pPr>
            <w:bookmarkStart w:id="4" w:name="date"/>
            <w:bookmarkEnd w:id="4"/>
          </w:p>
          <w:p w14:paraId="3703E2B8" w14:textId="4AA577C3" w:rsidR="00040138" w:rsidRPr="00C221BE" w:rsidRDefault="00040138" w:rsidP="00C203DD">
            <w:pPr>
              <w:spacing w:line="320" w:lineRule="exact"/>
              <w:ind w:left="33"/>
              <w:rPr>
                <w:sz w:val="32"/>
                <w:szCs w:val="32"/>
              </w:rPr>
            </w:pPr>
          </w:p>
          <w:p w14:paraId="2B1D833D" w14:textId="3BE4E4C9" w:rsidR="00C910C9" w:rsidRPr="00C221BE" w:rsidRDefault="008825B1" w:rsidP="00C203DD">
            <w:pPr>
              <w:spacing w:line="320" w:lineRule="exact"/>
              <w:ind w:left="33"/>
              <w:rPr>
                <w:sz w:val="32"/>
                <w:szCs w:val="32"/>
              </w:rPr>
            </w:pPr>
            <w:r w:rsidRPr="00C221BE">
              <w:rPr>
                <w:sz w:val="32"/>
                <w:szCs w:val="32"/>
              </w:rPr>
              <w:t xml:space="preserve"> </w:t>
            </w:r>
            <w:bookmarkStart w:id="5" w:name="num"/>
            <w:bookmarkEnd w:id="5"/>
          </w:p>
        </w:tc>
      </w:tr>
    </w:tbl>
    <w:p w14:paraId="1918F999" w14:textId="2E8E1631" w:rsidR="00871F19" w:rsidRPr="00C221BE" w:rsidRDefault="00871F19" w:rsidP="00C203DD">
      <w:pPr>
        <w:spacing w:line="320" w:lineRule="exact"/>
        <w:rPr>
          <w:sz w:val="32"/>
          <w:szCs w:val="32"/>
        </w:rPr>
      </w:pPr>
    </w:p>
    <w:sectPr w:rsidR="00871F19" w:rsidRPr="00C221BE" w:rsidSect="0055694B">
      <w:pgSz w:w="11906" w:h="16838"/>
      <w:pgMar w:top="851" w:right="3402" w:bottom="993" w:left="396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3FBB6" w14:textId="77777777" w:rsidR="00002B74" w:rsidRDefault="00002B74" w:rsidP="00C910C9">
      <w:r>
        <w:separator/>
      </w:r>
    </w:p>
  </w:endnote>
  <w:endnote w:type="continuationSeparator" w:id="0">
    <w:p w14:paraId="26F7E2DF" w14:textId="77777777" w:rsidR="00002B74" w:rsidRDefault="00002B74" w:rsidP="00C9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1A801" w14:textId="77777777" w:rsidR="00002B74" w:rsidRDefault="00002B74" w:rsidP="00C910C9">
      <w:r>
        <w:separator/>
      </w:r>
    </w:p>
  </w:footnote>
  <w:footnote w:type="continuationSeparator" w:id="0">
    <w:p w14:paraId="08F7200A" w14:textId="77777777" w:rsidR="00002B74" w:rsidRDefault="00002B74" w:rsidP="00C9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4532F"/>
    <w:multiLevelType w:val="hybridMultilevel"/>
    <w:tmpl w:val="36245BB4"/>
    <w:lvl w:ilvl="0" w:tplc="6DE4355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55" w:hanging="360"/>
      </w:pPr>
    </w:lvl>
    <w:lvl w:ilvl="2" w:tplc="2000001B" w:tentative="1">
      <w:start w:val="1"/>
      <w:numFmt w:val="lowerRoman"/>
      <w:lvlText w:val="%3."/>
      <w:lvlJc w:val="right"/>
      <w:pPr>
        <w:ind w:left="3075" w:hanging="180"/>
      </w:pPr>
    </w:lvl>
    <w:lvl w:ilvl="3" w:tplc="2000000F" w:tentative="1">
      <w:start w:val="1"/>
      <w:numFmt w:val="decimal"/>
      <w:lvlText w:val="%4."/>
      <w:lvlJc w:val="left"/>
      <w:pPr>
        <w:ind w:left="3795" w:hanging="360"/>
      </w:pPr>
    </w:lvl>
    <w:lvl w:ilvl="4" w:tplc="20000019" w:tentative="1">
      <w:start w:val="1"/>
      <w:numFmt w:val="lowerLetter"/>
      <w:lvlText w:val="%5."/>
      <w:lvlJc w:val="left"/>
      <w:pPr>
        <w:ind w:left="4515" w:hanging="360"/>
      </w:pPr>
    </w:lvl>
    <w:lvl w:ilvl="5" w:tplc="2000001B" w:tentative="1">
      <w:start w:val="1"/>
      <w:numFmt w:val="lowerRoman"/>
      <w:lvlText w:val="%6."/>
      <w:lvlJc w:val="right"/>
      <w:pPr>
        <w:ind w:left="5235" w:hanging="180"/>
      </w:pPr>
    </w:lvl>
    <w:lvl w:ilvl="6" w:tplc="2000000F" w:tentative="1">
      <w:start w:val="1"/>
      <w:numFmt w:val="decimal"/>
      <w:lvlText w:val="%7."/>
      <w:lvlJc w:val="left"/>
      <w:pPr>
        <w:ind w:left="5955" w:hanging="360"/>
      </w:pPr>
    </w:lvl>
    <w:lvl w:ilvl="7" w:tplc="20000019" w:tentative="1">
      <w:start w:val="1"/>
      <w:numFmt w:val="lowerLetter"/>
      <w:lvlText w:val="%8."/>
      <w:lvlJc w:val="left"/>
      <w:pPr>
        <w:ind w:left="6675" w:hanging="360"/>
      </w:pPr>
    </w:lvl>
    <w:lvl w:ilvl="8" w:tplc="200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63F61215"/>
    <w:multiLevelType w:val="hybridMultilevel"/>
    <w:tmpl w:val="C6729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A7"/>
    <w:rsid w:val="00001E4D"/>
    <w:rsid w:val="00002B74"/>
    <w:rsid w:val="00010B02"/>
    <w:rsid w:val="00040138"/>
    <w:rsid w:val="000429E2"/>
    <w:rsid w:val="00055A97"/>
    <w:rsid w:val="00057267"/>
    <w:rsid w:val="000871D8"/>
    <w:rsid w:val="000A5FD1"/>
    <w:rsid w:val="000D038B"/>
    <w:rsid w:val="000D2E91"/>
    <w:rsid w:val="000D5A1B"/>
    <w:rsid w:val="000D6694"/>
    <w:rsid w:val="00101EA5"/>
    <w:rsid w:val="0010590E"/>
    <w:rsid w:val="001241BB"/>
    <w:rsid w:val="00131B6C"/>
    <w:rsid w:val="00140B66"/>
    <w:rsid w:val="001430E5"/>
    <w:rsid w:val="00163254"/>
    <w:rsid w:val="00195D01"/>
    <w:rsid w:val="001A2B0C"/>
    <w:rsid w:val="001D275F"/>
    <w:rsid w:val="001E31A7"/>
    <w:rsid w:val="00212937"/>
    <w:rsid w:val="00220E61"/>
    <w:rsid w:val="00257594"/>
    <w:rsid w:val="00290E8E"/>
    <w:rsid w:val="0029204A"/>
    <w:rsid w:val="002A1481"/>
    <w:rsid w:val="002F0437"/>
    <w:rsid w:val="003043A9"/>
    <w:rsid w:val="003073C1"/>
    <w:rsid w:val="0032296C"/>
    <w:rsid w:val="003275D6"/>
    <w:rsid w:val="00346F69"/>
    <w:rsid w:val="003837DA"/>
    <w:rsid w:val="003A1C4E"/>
    <w:rsid w:val="003A21D9"/>
    <w:rsid w:val="003B4196"/>
    <w:rsid w:val="003E0CA9"/>
    <w:rsid w:val="003E171D"/>
    <w:rsid w:val="003E6B07"/>
    <w:rsid w:val="003E7808"/>
    <w:rsid w:val="003F4F69"/>
    <w:rsid w:val="004154F2"/>
    <w:rsid w:val="0041636C"/>
    <w:rsid w:val="00417B49"/>
    <w:rsid w:val="00451BA8"/>
    <w:rsid w:val="00454BEA"/>
    <w:rsid w:val="00477448"/>
    <w:rsid w:val="004971FF"/>
    <w:rsid w:val="004B470E"/>
    <w:rsid w:val="004C042C"/>
    <w:rsid w:val="004C11B3"/>
    <w:rsid w:val="004C3E38"/>
    <w:rsid w:val="004D3D53"/>
    <w:rsid w:val="004F290E"/>
    <w:rsid w:val="0050291B"/>
    <w:rsid w:val="0050772D"/>
    <w:rsid w:val="005175E1"/>
    <w:rsid w:val="0053467C"/>
    <w:rsid w:val="0055694B"/>
    <w:rsid w:val="005730F8"/>
    <w:rsid w:val="005744A2"/>
    <w:rsid w:val="005A4925"/>
    <w:rsid w:val="005C4AA3"/>
    <w:rsid w:val="005C4D26"/>
    <w:rsid w:val="005D04C0"/>
    <w:rsid w:val="005D7A83"/>
    <w:rsid w:val="005E50F4"/>
    <w:rsid w:val="005F53E2"/>
    <w:rsid w:val="00602C7C"/>
    <w:rsid w:val="006031F5"/>
    <w:rsid w:val="00607F78"/>
    <w:rsid w:val="00612527"/>
    <w:rsid w:val="00621EC8"/>
    <w:rsid w:val="00627E9E"/>
    <w:rsid w:val="00651D55"/>
    <w:rsid w:val="00666482"/>
    <w:rsid w:val="00666AA2"/>
    <w:rsid w:val="00681EB4"/>
    <w:rsid w:val="00685869"/>
    <w:rsid w:val="00690002"/>
    <w:rsid w:val="00723619"/>
    <w:rsid w:val="00767ED3"/>
    <w:rsid w:val="007A1502"/>
    <w:rsid w:val="007F228C"/>
    <w:rsid w:val="00811868"/>
    <w:rsid w:val="00833672"/>
    <w:rsid w:val="008347F1"/>
    <w:rsid w:val="00841949"/>
    <w:rsid w:val="00854332"/>
    <w:rsid w:val="00854D19"/>
    <w:rsid w:val="00857D45"/>
    <w:rsid w:val="008607D5"/>
    <w:rsid w:val="0086236A"/>
    <w:rsid w:val="00864D9D"/>
    <w:rsid w:val="00871F19"/>
    <w:rsid w:val="008825B1"/>
    <w:rsid w:val="00887298"/>
    <w:rsid w:val="00887ADE"/>
    <w:rsid w:val="00891F57"/>
    <w:rsid w:val="00893F49"/>
    <w:rsid w:val="008A46A4"/>
    <w:rsid w:val="008B61FE"/>
    <w:rsid w:val="008C419F"/>
    <w:rsid w:val="008C598B"/>
    <w:rsid w:val="00902625"/>
    <w:rsid w:val="009104A7"/>
    <w:rsid w:val="00924517"/>
    <w:rsid w:val="00933523"/>
    <w:rsid w:val="00936229"/>
    <w:rsid w:val="00940D91"/>
    <w:rsid w:val="00980B24"/>
    <w:rsid w:val="00980B6E"/>
    <w:rsid w:val="0098688E"/>
    <w:rsid w:val="009C21FE"/>
    <w:rsid w:val="009D06B8"/>
    <w:rsid w:val="009D174B"/>
    <w:rsid w:val="009D691D"/>
    <w:rsid w:val="009E7BB1"/>
    <w:rsid w:val="009F22DF"/>
    <w:rsid w:val="009F3195"/>
    <w:rsid w:val="00A01E14"/>
    <w:rsid w:val="00A23F9E"/>
    <w:rsid w:val="00A3460A"/>
    <w:rsid w:val="00A47BAB"/>
    <w:rsid w:val="00A673BE"/>
    <w:rsid w:val="00A81BE1"/>
    <w:rsid w:val="00A945DF"/>
    <w:rsid w:val="00A978BE"/>
    <w:rsid w:val="00AA08B2"/>
    <w:rsid w:val="00AA3DC9"/>
    <w:rsid w:val="00AC0D14"/>
    <w:rsid w:val="00AD727A"/>
    <w:rsid w:val="00AF3E77"/>
    <w:rsid w:val="00B06BCC"/>
    <w:rsid w:val="00B14ACC"/>
    <w:rsid w:val="00B17D79"/>
    <w:rsid w:val="00B3152A"/>
    <w:rsid w:val="00B41ED3"/>
    <w:rsid w:val="00B459EC"/>
    <w:rsid w:val="00B514A4"/>
    <w:rsid w:val="00B80158"/>
    <w:rsid w:val="00B82527"/>
    <w:rsid w:val="00B849F7"/>
    <w:rsid w:val="00BA1823"/>
    <w:rsid w:val="00BB6A34"/>
    <w:rsid w:val="00BC3966"/>
    <w:rsid w:val="00BC6091"/>
    <w:rsid w:val="00BD3E70"/>
    <w:rsid w:val="00BE1367"/>
    <w:rsid w:val="00BE3771"/>
    <w:rsid w:val="00C02589"/>
    <w:rsid w:val="00C203DD"/>
    <w:rsid w:val="00C221BE"/>
    <w:rsid w:val="00C52E0C"/>
    <w:rsid w:val="00C55FF8"/>
    <w:rsid w:val="00C910C9"/>
    <w:rsid w:val="00CC1FF8"/>
    <w:rsid w:val="00CC51C8"/>
    <w:rsid w:val="00D2053C"/>
    <w:rsid w:val="00D60A8E"/>
    <w:rsid w:val="00D62B15"/>
    <w:rsid w:val="00D64815"/>
    <w:rsid w:val="00D76636"/>
    <w:rsid w:val="00D774F8"/>
    <w:rsid w:val="00D8652C"/>
    <w:rsid w:val="00D97CBD"/>
    <w:rsid w:val="00D97D4F"/>
    <w:rsid w:val="00DD4BD2"/>
    <w:rsid w:val="00DE7CEB"/>
    <w:rsid w:val="00E14E93"/>
    <w:rsid w:val="00E17808"/>
    <w:rsid w:val="00E54685"/>
    <w:rsid w:val="00E54694"/>
    <w:rsid w:val="00E60487"/>
    <w:rsid w:val="00E60681"/>
    <w:rsid w:val="00E83689"/>
    <w:rsid w:val="00E86BBA"/>
    <w:rsid w:val="00E91236"/>
    <w:rsid w:val="00E938AF"/>
    <w:rsid w:val="00EA6BB6"/>
    <w:rsid w:val="00EA7904"/>
    <w:rsid w:val="00EC02B6"/>
    <w:rsid w:val="00EC142E"/>
    <w:rsid w:val="00EC53EA"/>
    <w:rsid w:val="00ED76F9"/>
    <w:rsid w:val="00EE13EE"/>
    <w:rsid w:val="00EF5BEF"/>
    <w:rsid w:val="00EF5DBB"/>
    <w:rsid w:val="00F004DE"/>
    <w:rsid w:val="00F43379"/>
    <w:rsid w:val="00F7317E"/>
    <w:rsid w:val="00F76C31"/>
    <w:rsid w:val="00F8301D"/>
    <w:rsid w:val="00FB759F"/>
    <w:rsid w:val="00FC2DDD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68B5A8"/>
  <w15:docId w15:val="{6D6ACC60-F006-4752-826C-0609BB4E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unhideWhenUsed/>
    <w:qFormat/>
    <w:rsid w:val="008A46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40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0D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10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10C9"/>
  </w:style>
  <w:style w:type="paragraph" w:styleId="a8">
    <w:name w:val="footer"/>
    <w:basedOn w:val="a"/>
    <w:link w:val="a9"/>
    <w:unhideWhenUsed/>
    <w:rsid w:val="00C910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10C9"/>
  </w:style>
  <w:style w:type="character" w:customStyle="1" w:styleId="40">
    <w:name w:val="Заголовок 4 Знак"/>
    <w:basedOn w:val="a0"/>
    <w:link w:val="4"/>
    <w:rsid w:val="008A46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a">
    <w:name w:val="Hyperlink"/>
    <w:basedOn w:val="a0"/>
    <w:unhideWhenUsed/>
    <w:rsid w:val="00B41E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1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diktant.ru/f/polozhenie_2025_61283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diktant.ru/predlozhit-ploshchad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&lt;Должность автора резолюции&gt;</vt:lpstr>
    </vt:vector>
  </TitlesOfParts>
  <Company>EOS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&lt;Должность автора резолюции&gt;</dc:title>
  <dc:subject/>
  <dc:creator>Tesla</dc:creator>
  <cp:keywords/>
  <dc:description/>
  <cp:lastModifiedBy>Пользователь Windows</cp:lastModifiedBy>
  <cp:revision>5</cp:revision>
  <cp:lastPrinted>2025-09-26T13:38:00Z</cp:lastPrinted>
  <dcterms:created xsi:type="dcterms:W3CDTF">2025-09-26T12:25:00Z</dcterms:created>
  <dcterms:modified xsi:type="dcterms:W3CDTF">2025-09-30T06:02:00Z</dcterms:modified>
</cp:coreProperties>
</file>