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2B" w:rsidRDefault="00FA089F" w:rsidP="00FA0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56B1">
        <w:rPr>
          <w:rFonts w:ascii="Times New Roman" w:hAnsi="Times New Roman" w:cs="Times New Roman"/>
          <w:sz w:val="28"/>
          <w:szCs w:val="28"/>
        </w:rPr>
        <w:t xml:space="preserve">Законодательство Республики Беларусь запрещает </w:t>
      </w:r>
      <w:r w:rsidR="00891EE1">
        <w:rPr>
          <w:rFonts w:ascii="Times New Roman" w:hAnsi="Times New Roman" w:cs="Times New Roman"/>
          <w:sz w:val="28"/>
          <w:szCs w:val="28"/>
        </w:rPr>
        <w:t>захоронение вторичных материальных ресурсов (далее – ВМР), так как они должны быть направлены на переработку.</w:t>
      </w:r>
    </w:p>
    <w:p w:rsidR="00BD49A7" w:rsidRDefault="00FA089F" w:rsidP="00FA0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1EE1">
        <w:rPr>
          <w:rFonts w:ascii="Times New Roman" w:hAnsi="Times New Roman" w:cs="Times New Roman"/>
          <w:sz w:val="28"/>
          <w:szCs w:val="28"/>
        </w:rPr>
        <w:t>Правонарушения, з</w:t>
      </w:r>
      <w:r w:rsidR="00BD49A7">
        <w:rPr>
          <w:rFonts w:ascii="Times New Roman" w:hAnsi="Times New Roman" w:cs="Times New Roman"/>
          <w:sz w:val="28"/>
          <w:szCs w:val="28"/>
        </w:rPr>
        <w:t>а которые предусмотрена админист</w:t>
      </w:r>
      <w:r w:rsidR="00891EE1">
        <w:rPr>
          <w:rFonts w:ascii="Times New Roman" w:hAnsi="Times New Roman" w:cs="Times New Roman"/>
          <w:sz w:val="28"/>
          <w:szCs w:val="28"/>
        </w:rPr>
        <w:t>ративная ответственность, установлены в статье 16.44 Кодекса</w:t>
      </w:r>
      <w:r w:rsidR="00BD49A7">
        <w:rPr>
          <w:rFonts w:ascii="Times New Roman" w:hAnsi="Times New Roman" w:cs="Times New Roman"/>
          <w:sz w:val="28"/>
          <w:szCs w:val="28"/>
        </w:rPr>
        <w:t xml:space="preserve"> Республики Беларусь об админист</w:t>
      </w:r>
      <w:r w:rsidR="00891EE1">
        <w:rPr>
          <w:rFonts w:ascii="Times New Roman" w:hAnsi="Times New Roman" w:cs="Times New Roman"/>
          <w:sz w:val="28"/>
          <w:szCs w:val="28"/>
        </w:rPr>
        <w:t>ративных првонарушениях</w:t>
      </w:r>
      <w:r w:rsidR="00BD49A7">
        <w:rPr>
          <w:rFonts w:ascii="Times New Roman" w:hAnsi="Times New Roman" w:cs="Times New Roman"/>
          <w:sz w:val="28"/>
          <w:szCs w:val="28"/>
        </w:rPr>
        <w:t>:</w:t>
      </w:r>
    </w:p>
    <w:p w:rsidR="00BD49A7" w:rsidRDefault="00BD49A7" w:rsidP="00FA0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Невыполнение установленной законодательством об обращении с отходами обязанности по обеспечению сбора, обезвреживания и (или) использования отходов товаров и упаковки влечет наложение штрафа на индивидуального предпринимателя или юридическое лицо до 100 % от платы за организацию сбора, </w:t>
      </w:r>
      <w:r w:rsidR="00FA089F">
        <w:rPr>
          <w:rFonts w:ascii="Times New Roman" w:hAnsi="Times New Roman" w:cs="Times New Roman"/>
          <w:sz w:val="28"/>
          <w:szCs w:val="28"/>
        </w:rPr>
        <w:t>обезвреживания и (или) использо</w:t>
      </w:r>
      <w:r>
        <w:rPr>
          <w:rFonts w:ascii="Times New Roman" w:hAnsi="Times New Roman" w:cs="Times New Roman"/>
          <w:sz w:val="28"/>
          <w:szCs w:val="28"/>
        </w:rPr>
        <w:t>вания отходов товаров и упаковки.</w:t>
      </w:r>
    </w:p>
    <w:p w:rsidR="00FA089F" w:rsidRDefault="00BD49A7" w:rsidP="00FA0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Захорон</w:t>
      </w:r>
      <w:r w:rsidR="00FA089F">
        <w:rPr>
          <w:rFonts w:ascii="Times New Roman" w:hAnsi="Times New Roman" w:cs="Times New Roman"/>
          <w:sz w:val="28"/>
          <w:szCs w:val="28"/>
        </w:rPr>
        <w:t>ение ВМР влечет наложение штрафа от 5 до 30 базовых величин, на индивидуального предпринимателя от 50 до 200 базовых величин, на юридическое лицо от 50 до 1000 базовых величин.</w:t>
      </w:r>
    </w:p>
    <w:p w:rsidR="00891EE1" w:rsidRPr="00BE56B1" w:rsidRDefault="00FA089F" w:rsidP="00FA0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иных требований законодательства об обращении с отходами влечет наложение штрафа в размере до 30 базовых величин, на индивидуального предпринимателя до 100 базовых величин, на юридическое лицо до 1000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базовых величин.</w:t>
      </w:r>
      <w:r w:rsidR="00BD49A7">
        <w:rPr>
          <w:rFonts w:ascii="Times New Roman" w:hAnsi="Times New Roman" w:cs="Times New Roman"/>
          <w:sz w:val="28"/>
          <w:szCs w:val="28"/>
        </w:rPr>
        <w:t xml:space="preserve"> </w:t>
      </w:r>
      <w:r w:rsidR="00891E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1EE1" w:rsidRPr="00BE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74"/>
    <w:rsid w:val="00891EE1"/>
    <w:rsid w:val="00BB372B"/>
    <w:rsid w:val="00BD49A7"/>
    <w:rsid w:val="00BE56B1"/>
    <w:rsid w:val="00E56E74"/>
    <w:rsid w:val="00F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E2B145-9DD3-4EDF-B5BC-36333993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2025-07-24T08:21:00Z</dcterms:created>
  <dcterms:modified xsi:type="dcterms:W3CDTF">2025-07-24T12:20:00Z</dcterms:modified>
</cp:coreProperties>
</file>