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48" w:rsidRPr="00917648" w:rsidRDefault="00917648" w:rsidP="0091764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</w:pPr>
      <w:bookmarkStart w:id="0" w:name="_GoBack"/>
      <w:r w:rsidRPr="00917648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Не теряя ни минуты</w:t>
      </w:r>
    </w:p>
    <w:bookmarkEnd w:id="0"/>
    <w:p w:rsidR="00917648" w:rsidRPr="00917648" w:rsidRDefault="00917648" w:rsidP="0091764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917648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Признаки, которые указывают на то, что вас хотят обмануть:</w:t>
      </w:r>
    </w:p>
    <w:p w:rsidR="00917648" w:rsidRPr="00917648" w:rsidRDefault="00917648" w:rsidP="009176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91764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Вам сулят заоблачные заработки за неквалифицированный труд.</w:t>
      </w:r>
    </w:p>
    <w:p w:rsidR="00917648" w:rsidRPr="00917648" w:rsidRDefault="00917648" w:rsidP="009176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91764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Отсутствует процедура и не оговорены все условия заключения контракта (зарплата, условия работы, срок, ответственность сторон). Вам могут «клятвенно» обещать уладить все формальности с заключением трудового договора непосредственно на месте - в стране назначения.</w:t>
      </w:r>
    </w:p>
    <w:p w:rsidR="00917648" w:rsidRPr="00917648" w:rsidRDefault="00917648" w:rsidP="009176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91764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Предлагается «билет в один конец».</w:t>
      </w:r>
    </w:p>
    <w:p w:rsidR="00917648" w:rsidRPr="00917648" w:rsidRDefault="00917648" w:rsidP="009176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91764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Фирма, с которой вы собираетесь сотрудничать, располагается в «подвале» или на съемной квартире.</w:t>
      </w:r>
    </w:p>
    <w:p w:rsidR="00917648" w:rsidRPr="00917648" w:rsidRDefault="00917648" w:rsidP="009176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91764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Координаты и контактные телефоны фирмы отсутствуют в официальных источниках информации, равно как нет ее в списке субъектов хозяйствования, имеющих лицензию на соответствующий вид деятельности.</w:t>
      </w:r>
    </w:p>
    <w:p w:rsidR="00917648" w:rsidRPr="00917648" w:rsidRDefault="00917648" w:rsidP="009176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91764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Заверения, что «интим» предлагается «исключительно по собственному желанию».</w:t>
      </w:r>
    </w:p>
    <w:p w:rsidR="00917648" w:rsidRPr="00917648" w:rsidRDefault="00917648" w:rsidP="009176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91764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Психологический «пресс» со ссылками на то, что «возможность совершенно уникальная», «группа уже сформирована и осталось только одно место, которое готовы занять уже человек …</w:t>
      </w:r>
      <w:proofErr w:type="spellStart"/>
      <w:r w:rsidRPr="0091764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надцать</w:t>
      </w:r>
      <w:proofErr w:type="spellEnd"/>
      <w:r w:rsidRPr="0091764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, если вы будете хлопать ушами» - а значит надо «все делать быстренько и ехать скоренько».</w:t>
      </w:r>
    </w:p>
    <w:p w:rsidR="00917648" w:rsidRPr="00917648" w:rsidRDefault="00917648" w:rsidP="009176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917648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Что делать, если вы почувствовали недоверие к будущему работодателю?</w:t>
      </w:r>
    </w:p>
    <w:p w:rsidR="00917648" w:rsidRPr="00917648" w:rsidRDefault="00917648" w:rsidP="009176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91764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Проверьте у работодателя наличие лицензии на соответствующий вид деятельности. Не постесняйтесь внимательно изучить документ.</w:t>
      </w:r>
    </w:p>
    <w:p w:rsidR="00917648" w:rsidRPr="00917648" w:rsidRDefault="00917648" w:rsidP="009176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91764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Ознакомьтесь со всеми условиями заключения трудового договора (контракта).</w:t>
      </w:r>
    </w:p>
    <w:p w:rsidR="00917648" w:rsidRPr="00917648" w:rsidRDefault="00917648" w:rsidP="009176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91764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В обязательном порядке проконсультируйтесь в территориальном подразделении Департамента по гражданству и миграции (по месту жительства) по всему спектру обязательных условий, гарантирующих </w:t>
      </w:r>
      <w:r w:rsidRPr="0091764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lastRenderedPageBreak/>
        <w:t>безопасность выезда для работы за границу, включая легальность деятельности выбранной Вами фирмы (наличие лицензии).</w:t>
      </w:r>
    </w:p>
    <w:p w:rsidR="00917648" w:rsidRPr="00917648" w:rsidRDefault="00917648" w:rsidP="009176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91764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Не верьте отзывам «очевидцев» о том, как было «хорошо и </w:t>
      </w:r>
      <w:proofErr w:type="gramStart"/>
      <w:r w:rsidRPr="0091764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здорово</w:t>
      </w:r>
      <w:proofErr w:type="gramEnd"/>
      <w:r w:rsidRPr="0091764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» там, куда вас направляют – эти люди уже могут быть материально заинтересованы в вашей дезинформации.</w:t>
      </w:r>
    </w:p>
    <w:p w:rsidR="00936E7D" w:rsidRPr="00917648" w:rsidRDefault="00917648" w:rsidP="00917648">
      <w:pPr>
        <w:jc w:val="both"/>
        <w:rPr>
          <w:i/>
        </w:rPr>
      </w:pPr>
      <w:r w:rsidRPr="00917648">
        <w:rPr>
          <w:rFonts w:ascii="Times New Roman" w:hAnsi="Times New Roman" w:cs="Times New Roman"/>
          <w:i/>
          <w:sz w:val="30"/>
          <w:szCs w:val="30"/>
        </w:rPr>
        <w:t xml:space="preserve">По информации </w:t>
      </w:r>
      <w:r w:rsidRPr="00917648">
        <w:rPr>
          <w:rStyle w:val="ng-binding"/>
          <w:rFonts w:ascii="Times New Roman" w:hAnsi="Times New Roman" w:cs="Times New Roman"/>
          <w:i/>
          <w:color w:val="1C2022"/>
          <w:spacing w:val="4"/>
          <w:sz w:val="30"/>
          <w:szCs w:val="30"/>
          <w:shd w:val="clear" w:color="auto" w:fill="FAFAFA"/>
        </w:rPr>
        <w:t>Главного управления</w:t>
      </w:r>
      <w:r w:rsidRPr="00917648">
        <w:rPr>
          <w:rStyle w:val="ng-binding"/>
          <w:rFonts w:ascii="Times New Roman" w:hAnsi="Times New Roman" w:cs="Times New Roman"/>
          <w:i/>
          <w:color w:val="1C2022"/>
          <w:spacing w:val="4"/>
          <w:sz w:val="30"/>
          <w:szCs w:val="30"/>
          <w:shd w:val="clear" w:color="auto" w:fill="FAFAFA"/>
        </w:rPr>
        <w:t xml:space="preserve"> по </w:t>
      </w:r>
      <w:proofErr w:type="spellStart"/>
      <w:r w:rsidRPr="00917648">
        <w:rPr>
          <w:rStyle w:val="ng-binding"/>
          <w:rFonts w:ascii="Times New Roman" w:hAnsi="Times New Roman" w:cs="Times New Roman"/>
          <w:i/>
          <w:color w:val="1C2022"/>
          <w:spacing w:val="4"/>
          <w:sz w:val="30"/>
          <w:szCs w:val="30"/>
          <w:shd w:val="clear" w:color="auto" w:fill="FAFAFA"/>
        </w:rPr>
        <w:t>наркоконтролю</w:t>
      </w:r>
      <w:proofErr w:type="spellEnd"/>
      <w:r w:rsidRPr="00917648">
        <w:rPr>
          <w:rStyle w:val="ng-binding"/>
          <w:rFonts w:ascii="Times New Roman" w:hAnsi="Times New Roman" w:cs="Times New Roman"/>
          <w:i/>
          <w:color w:val="1C2022"/>
          <w:spacing w:val="4"/>
          <w:sz w:val="30"/>
          <w:szCs w:val="30"/>
          <w:shd w:val="clear" w:color="auto" w:fill="FAFAFA"/>
        </w:rPr>
        <w:t xml:space="preserve"> и противодействию торговле людьми</w:t>
      </w:r>
      <w:r w:rsidRPr="00917648">
        <w:rPr>
          <w:rFonts w:ascii="Arial" w:hAnsi="Arial" w:cs="Arial"/>
          <w:i/>
          <w:spacing w:val="4"/>
          <w:sz w:val="18"/>
          <w:szCs w:val="18"/>
          <w:shd w:val="clear" w:color="auto" w:fill="FAFAFA"/>
        </w:rPr>
        <w:t> </w:t>
      </w:r>
    </w:p>
    <w:sectPr w:rsidR="00936E7D" w:rsidRPr="0091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48"/>
    <w:rsid w:val="00917648"/>
    <w:rsid w:val="0093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176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17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648"/>
    <w:rPr>
      <w:b/>
      <w:bCs/>
    </w:rPr>
  </w:style>
  <w:style w:type="character" w:styleId="a5">
    <w:name w:val="Hyperlink"/>
    <w:basedOn w:val="a0"/>
    <w:uiPriority w:val="99"/>
    <w:semiHidden/>
    <w:unhideWhenUsed/>
    <w:rsid w:val="00917648"/>
    <w:rPr>
      <w:color w:val="0000FF"/>
      <w:u w:val="single"/>
    </w:rPr>
  </w:style>
  <w:style w:type="character" w:customStyle="1" w:styleId="ng-binding">
    <w:name w:val="ng-binding"/>
    <w:basedOn w:val="a0"/>
    <w:rsid w:val="00917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176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17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648"/>
    <w:rPr>
      <w:b/>
      <w:bCs/>
    </w:rPr>
  </w:style>
  <w:style w:type="character" w:styleId="a5">
    <w:name w:val="Hyperlink"/>
    <w:basedOn w:val="a0"/>
    <w:uiPriority w:val="99"/>
    <w:semiHidden/>
    <w:unhideWhenUsed/>
    <w:rsid w:val="00917648"/>
    <w:rPr>
      <w:color w:val="0000FF"/>
      <w:u w:val="single"/>
    </w:rPr>
  </w:style>
  <w:style w:type="character" w:customStyle="1" w:styleId="ng-binding">
    <w:name w:val="ng-binding"/>
    <w:basedOn w:val="a0"/>
    <w:rsid w:val="0091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2025-07-22T11:28:00Z</dcterms:created>
  <dcterms:modified xsi:type="dcterms:W3CDTF">2025-07-22T11:29:00Z</dcterms:modified>
</cp:coreProperties>
</file>