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1" w:rsidRPr="009E2980" w:rsidRDefault="00CB54D1" w:rsidP="00CB54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E2980">
        <w:rPr>
          <w:rFonts w:ascii="Times New Roman" w:hAnsi="Times New Roman"/>
          <w:b/>
          <w:sz w:val="30"/>
          <w:szCs w:val="30"/>
        </w:rPr>
        <w:t xml:space="preserve">О преимуществах модульных </w:t>
      </w:r>
      <w:r w:rsidR="009E2980" w:rsidRPr="009E2980">
        <w:rPr>
          <w:rFonts w:ascii="Times New Roman" w:hAnsi="Times New Roman"/>
          <w:b/>
          <w:sz w:val="30"/>
          <w:szCs w:val="30"/>
        </w:rPr>
        <w:t>котельных на твердом топливе (</w:t>
      </w:r>
      <w:proofErr w:type="spellStart"/>
      <w:r w:rsidR="009E2980" w:rsidRPr="009E2980">
        <w:rPr>
          <w:rFonts w:ascii="Times New Roman" w:hAnsi="Times New Roman"/>
          <w:b/>
          <w:sz w:val="30"/>
          <w:szCs w:val="30"/>
        </w:rPr>
        <w:t>пе</w:t>
      </w:r>
      <w:r w:rsidRPr="009E2980">
        <w:rPr>
          <w:rFonts w:ascii="Times New Roman" w:hAnsi="Times New Roman"/>
          <w:b/>
          <w:sz w:val="30"/>
          <w:szCs w:val="30"/>
        </w:rPr>
        <w:t>ллеты</w:t>
      </w:r>
      <w:proofErr w:type="spellEnd"/>
      <w:r w:rsidRPr="009E2980">
        <w:rPr>
          <w:rFonts w:ascii="Times New Roman" w:hAnsi="Times New Roman"/>
          <w:b/>
          <w:sz w:val="30"/>
          <w:szCs w:val="30"/>
        </w:rPr>
        <w:t>)</w:t>
      </w:r>
    </w:p>
    <w:p w:rsidR="00CB54D1" w:rsidRDefault="00CB54D1" w:rsidP="00CB54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B3F82" w:rsidRDefault="00433293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Блочно</w:t>
      </w:r>
      <w:proofErr w:type="spellEnd"/>
      <w:r>
        <w:rPr>
          <w:rFonts w:ascii="Times New Roman" w:hAnsi="Times New Roman"/>
          <w:sz w:val="30"/>
          <w:szCs w:val="30"/>
        </w:rPr>
        <w:t xml:space="preserve">-модульная </w:t>
      </w: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– современное эффективное, технологическое решение теплоснабжения с использованием </w:t>
      </w:r>
      <w:proofErr w:type="gramStart"/>
      <w:r>
        <w:rPr>
          <w:rFonts w:ascii="Times New Roman" w:hAnsi="Times New Roman"/>
          <w:sz w:val="30"/>
          <w:szCs w:val="30"/>
        </w:rPr>
        <w:t>древесных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пеллет</w:t>
      </w:r>
      <w:proofErr w:type="spellEnd"/>
      <w:r>
        <w:rPr>
          <w:rFonts w:ascii="Times New Roman" w:hAnsi="Times New Roman"/>
          <w:sz w:val="30"/>
          <w:szCs w:val="30"/>
        </w:rPr>
        <w:t xml:space="preserve"> в качестве топлива.</w:t>
      </w:r>
    </w:p>
    <w:p w:rsidR="00DD217F" w:rsidRDefault="00DD217F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Модульные </w:t>
      </w:r>
      <w:proofErr w:type="spellStart"/>
      <w:r>
        <w:rPr>
          <w:rFonts w:ascii="Times New Roman" w:hAnsi="Times New Roman"/>
          <w:sz w:val="30"/>
          <w:szCs w:val="30"/>
        </w:rPr>
        <w:t>пеллетны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е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котельные разрабатываются с учетом компактного расположения основного и вспомогательного оборудования </w:t>
      </w:r>
      <w:r w:rsidR="00A407FB">
        <w:rPr>
          <w:rFonts w:ascii="Times New Roman" w:hAnsi="Times New Roman"/>
          <w:sz w:val="30"/>
          <w:szCs w:val="30"/>
        </w:rPr>
        <w:t>котельной в относительно малогабаритных зданиях –</w:t>
      </w:r>
      <w:r w:rsidR="008D36C6">
        <w:rPr>
          <w:rFonts w:ascii="Times New Roman" w:hAnsi="Times New Roman"/>
          <w:sz w:val="30"/>
          <w:szCs w:val="30"/>
        </w:rPr>
        <w:t xml:space="preserve"> модулях, для удобства их транспортировки и монтажа в стесненных условиях территории.</w:t>
      </w:r>
    </w:p>
    <w:p w:rsidR="00A15E7A" w:rsidRDefault="009D3BDE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Главным техническим преимуществом модульных котельных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перед стационарными </w:t>
      </w:r>
      <w:proofErr w:type="spellStart"/>
      <w:r>
        <w:rPr>
          <w:rFonts w:ascii="Times New Roman" w:hAnsi="Times New Roman"/>
          <w:sz w:val="30"/>
          <w:szCs w:val="30"/>
        </w:rPr>
        <w:t>пеллетными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котельными</w:t>
      </w:r>
      <w:r w:rsidR="00F5041C">
        <w:rPr>
          <w:rFonts w:ascii="Times New Roman" w:hAnsi="Times New Roman"/>
          <w:sz w:val="30"/>
          <w:szCs w:val="30"/>
        </w:rPr>
        <w:t xml:space="preserve"> для субъектов хозяйствования является возможность </w:t>
      </w:r>
      <w:r w:rsidR="00462F7C">
        <w:rPr>
          <w:rFonts w:ascii="Times New Roman" w:hAnsi="Times New Roman"/>
          <w:sz w:val="30"/>
          <w:szCs w:val="30"/>
        </w:rPr>
        <w:t>приобретения</w:t>
      </w:r>
      <w:r w:rsidR="00F5041C">
        <w:rPr>
          <w:rFonts w:ascii="Times New Roman" w:hAnsi="Times New Roman"/>
          <w:sz w:val="30"/>
          <w:szCs w:val="30"/>
        </w:rPr>
        <w:t xml:space="preserve"> сложного технологического комплекса</w:t>
      </w:r>
      <w:r w:rsidR="00462F7C">
        <w:rPr>
          <w:rFonts w:ascii="Times New Roman" w:hAnsi="Times New Roman"/>
          <w:sz w:val="30"/>
          <w:szCs w:val="30"/>
        </w:rPr>
        <w:t xml:space="preserve"> скомпонованного между собой </w:t>
      </w:r>
      <w:r w:rsidR="001B5040">
        <w:rPr>
          <w:rFonts w:ascii="Times New Roman" w:hAnsi="Times New Roman"/>
          <w:sz w:val="30"/>
          <w:szCs w:val="30"/>
        </w:rPr>
        <w:t>оборудованием</w:t>
      </w:r>
      <w:r w:rsidR="00462F7C">
        <w:rPr>
          <w:rFonts w:ascii="Times New Roman" w:hAnsi="Times New Roman"/>
          <w:sz w:val="30"/>
          <w:szCs w:val="30"/>
        </w:rPr>
        <w:t>, полностью пригодным к быстрому вводу в эксплуатацию.</w:t>
      </w:r>
    </w:p>
    <w:p w:rsidR="00AD0692" w:rsidRDefault="00A15E7A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Модульные котельные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состоят из основного и вспомогательного оборудования котельной, контрольно-измерительных п</w:t>
      </w:r>
      <w:r w:rsidR="00AD0692">
        <w:rPr>
          <w:rFonts w:ascii="Times New Roman" w:hAnsi="Times New Roman"/>
          <w:sz w:val="30"/>
          <w:szCs w:val="30"/>
        </w:rPr>
        <w:t>риборов</w:t>
      </w:r>
      <w:r>
        <w:rPr>
          <w:rFonts w:ascii="Times New Roman" w:hAnsi="Times New Roman"/>
          <w:sz w:val="30"/>
          <w:szCs w:val="30"/>
        </w:rPr>
        <w:t>, средств автоматизации и дымохода.</w:t>
      </w:r>
    </w:p>
    <w:p w:rsidR="009629D1" w:rsidRDefault="00AD0692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эксплуатации модульной котельной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одним из наиболее важных показателей является время ее автономной работы</w:t>
      </w:r>
      <w:r w:rsidR="002E6CC4">
        <w:rPr>
          <w:rFonts w:ascii="Times New Roman" w:hAnsi="Times New Roman"/>
          <w:sz w:val="30"/>
          <w:szCs w:val="30"/>
        </w:rPr>
        <w:t>, это время, в течени</w:t>
      </w:r>
      <w:proofErr w:type="gramStart"/>
      <w:r w:rsidR="002E6CC4">
        <w:rPr>
          <w:rFonts w:ascii="Times New Roman" w:hAnsi="Times New Roman"/>
          <w:sz w:val="30"/>
          <w:szCs w:val="30"/>
        </w:rPr>
        <w:t>и</w:t>
      </w:r>
      <w:proofErr w:type="gramEnd"/>
      <w:r w:rsidR="002E6CC4">
        <w:rPr>
          <w:rFonts w:ascii="Times New Roman" w:hAnsi="Times New Roman"/>
          <w:sz w:val="30"/>
          <w:szCs w:val="30"/>
        </w:rPr>
        <w:t xml:space="preserve"> которого персонал не выполняет никаких действий по эксплуатации котельной, кроме ее периодического осмотра при работе в штатном режиме. Время автономной работы зависит от таких факторов как: эксплуатационных характеристик </w:t>
      </w:r>
      <w:proofErr w:type="spellStart"/>
      <w:r w:rsidR="002E6CC4">
        <w:rPr>
          <w:rFonts w:ascii="Times New Roman" w:hAnsi="Times New Roman"/>
          <w:sz w:val="30"/>
          <w:szCs w:val="30"/>
        </w:rPr>
        <w:t>пеллетного</w:t>
      </w:r>
      <w:proofErr w:type="spellEnd"/>
      <w:r w:rsidR="002E6CC4">
        <w:rPr>
          <w:rFonts w:ascii="Times New Roman" w:hAnsi="Times New Roman"/>
          <w:sz w:val="30"/>
          <w:szCs w:val="30"/>
        </w:rPr>
        <w:t xml:space="preserve"> котла, системы автоматизации, тепловой мощности, тепловой нагрузки, но главным образом время автономной работы котельной с </w:t>
      </w:r>
      <w:proofErr w:type="spellStart"/>
      <w:r w:rsidR="002E6CC4">
        <w:rPr>
          <w:rFonts w:ascii="Times New Roman" w:hAnsi="Times New Roman"/>
          <w:sz w:val="30"/>
          <w:szCs w:val="30"/>
        </w:rPr>
        <w:t>пеллетными</w:t>
      </w:r>
      <w:proofErr w:type="spellEnd"/>
      <w:r w:rsidR="002E6CC4">
        <w:rPr>
          <w:rFonts w:ascii="Times New Roman" w:hAnsi="Times New Roman"/>
          <w:sz w:val="30"/>
          <w:szCs w:val="30"/>
        </w:rPr>
        <w:t xml:space="preserve"> котлами зависит от объема топливного бункера или </w:t>
      </w:r>
      <w:r w:rsidR="00E85E1B">
        <w:rPr>
          <w:rFonts w:ascii="Times New Roman" w:hAnsi="Times New Roman"/>
          <w:sz w:val="30"/>
          <w:szCs w:val="30"/>
        </w:rPr>
        <w:t>наличия доступного автоматизированного склада топлива.</w:t>
      </w:r>
    </w:p>
    <w:p w:rsidR="008852D9" w:rsidRDefault="009629D1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Более эффективным и рациональным для </w:t>
      </w:r>
      <w:proofErr w:type="spellStart"/>
      <w:r>
        <w:rPr>
          <w:rFonts w:ascii="Times New Roman" w:hAnsi="Times New Roman"/>
          <w:sz w:val="30"/>
          <w:szCs w:val="30"/>
        </w:rPr>
        <w:t>блочно</w:t>
      </w:r>
      <w:proofErr w:type="spellEnd"/>
      <w:r>
        <w:rPr>
          <w:rFonts w:ascii="Times New Roman" w:hAnsi="Times New Roman"/>
          <w:sz w:val="30"/>
          <w:szCs w:val="30"/>
        </w:rPr>
        <w:t>-моду</w:t>
      </w:r>
      <w:r w:rsidR="00A20FCB">
        <w:rPr>
          <w:rFonts w:ascii="Times New Roman" w:hAnsi="Times New Roman"/>
          <w:sz w:val="30"/>
          <w:szCs w:val="30"/>
        </w:rPr>
        <w:t xml:space="preserve">льных </w:t>
      </w:r>
      <w:proofErr w:type="spellStart"/>
      <w:r w:rsidR="00A20FCB">
        <w:rPr>
          <w:rFonts w:ascii="Times New Roman" w:hAnsi="Times New Roman"/>
          <w:sz w:val="30"/>
          <w:szCs w:val="30"/>
        </w:rPr>
        <w:t>пеллетных</w:t>
      </w:r>
      <w:proofErr w:type="spellEnd"/>
      <w:r w:rsidR="00A20FCB">
        <w:rPr>
          <w:rFonts w:ascii="Times New Roman" w:hAnsi="Times New Roman"/>
          <w:sz w:val="30"/>
          <w:szCs w:val="30"/>
        </w:rPr>
        <w:t xml:space="preserve"> котельных является устройство отдельно стоящего автоматизированного склада топлива. В этом случае </w:t>
      </w:r>
      <w:proofErr w:type="spellStart"/>
      <w:r w:rsidR="00A20FCB">
        <w:rPr>
          <w:rFonts w:ascii="Times New Roman" w:hAnsi="Times New Roman"/>
          <w:sz w:val="30"/>
          <w:szCs w:val="30"/>
        </w:rPr>
        <w:t>пеллетные</w:t>
      </w:r>
      <w:proofErr w:type="spellEnd"/>
      <w:r w:rsidR="00A20FCB">
        <w:rPr>
          <w:rFonts w:ascii="Times New Roman" w:hAnsi="Times New Roman"/>
          <w:sz w:val="30"/>
          <w:szCs w:val="30"/>
        </w:rPr>
        <w:t xml:space="preserve"> котлы устанавли</w:t>
      </w:r>
      <w:r w:rsidR="0071752E">
        <w:rPr>
          <w:rFonts w:ascii="Times New Roman" w:hAnsi="Times New Roman"/>
          <w:sz w:val="30"/>
          <w:szCs w:val="30"/>
        </w:rPr>
        <w:t xml:space="preserve">ваются в котельную, как правило, со штатными бункерами небольшого объема, автоматическая система постоянно пополняет штатный бункер </w:t>
      </w:r>
      <w:proofErr w:type="spellStart"/>
      <w:r w:rsidR="0071752E">
        <w:rPr>
          <w:rFonts w:ascii="Times New Roman" w:hAnsi="Times New Roman"/>
          <w:sz w:val="30"/>
          <w:szCs w:val="30"/>
        </w:rPr>
        <w:t>пеллетного</w:t>
      </w:r>
      <w:proofErr w:type="spellEnd"/>
      <w:r w:rsidR="0071752E">
        <w:rPr>
          <w:rFonts w:ascii="Times New Roman" w:hAnsi="Times New Roman"/>
          <w:sz w:val="30"/>
          <w:szCs w:val="30"/>
        </w:rPr>
        <w:t xml:space="preserve"> котла </w:t>
      </w:r>
      <w:proofErr w:type="spellStart"/>
      <w:r w:rsidR="0071752E">
        <w:rPr>
          <w:rFonts w:ascii="Times New Roman" w:hAnsi="Times New Roman"/>
          <w:sz w:val="30"/>
          <w:szCs w:val="30"/>
        </w:rPr>
        <w:t>пеллетами</w:t>
      </w:r>
      <w:proofErr w:type="spellEnd"/>
      <w:r w:rsidR="0071752E">
        <w:rPr>
          <w:rFonts w:ascii="Times New Roman" w:hAnsi="Times New Roman"/>
          <w:sz w:val="30"/>
          <w:szCs w:val="30"/>
        </w:rPr>
        <w:t xml:space="preserve"> из отдельно стоящего склада топлива.</w:t>
      </w:r>
      <w:r w:rsidR="00DD29B8">
        <w:rPr>
          <w:rFonts w:ascii="Times New Roman" w:hAnsi="Times New Roman"/>
          <w:sz w:val="30"/>
          <w:szCs w:val="30"/>
        </w:rPr>
        <w:t xml:space="preserve"> Для реализации подобного решения могут использоваться шнековые транспортеры или пневматическая подача </w:t>
      </w:r>
      <w:proofErr w:type="spellStart"/>
      <w:r w:rsidR="00DD29B8">
        <w:rPr>
          <w:rFonts w:ascii="Times New Roman" w:hAnsi="Times New Roman"/>
          <w:sz w:val="30"/>
          <w:szCs w:val="30"/>
        </w:rPr>
        <w:t>пеллет</w:t>
      </w:r>
      <w:proofErr w:type="spellEnd"/>
      <w:r w:rsidR="00DD29B8">
        <w:rPr>
          <w:rFonts w:ascii="Times New Roman" w:hAnsi="Times New Roman"/>
          <w:sz w:val="30"/>
          <w:szCs w:val="30"/>
        </w:rPr>
        <w:t>.</w:t>
      </w:r>
    </w:p>
    <w:p w:rsidR="003021C6" w:rsidRDefault="008852D9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Устройство, отдельно стоящего автоматизированного склада топлива является достаточно дорогостоящим, но быстро окупаемым при эксплуатации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котельной, так как, вместо ежедневной </w:t>
      </w:r>
      <w:r>
        <w:rPr>
          <w:rFonts w:ascii="Times New Roman" w:hAnsi="Times New Roman"/>
          <w:sz w:val="30"/>
          <w:szCs w:val="30"/>
        </w:rPr>
        <w:lastRenderedPageBreak/>
        <w:t>загрузки топливного бункера производится загрузка склада топливом с периодичностью один раз в 10-20 дней в зависимости от тепловых мощностей и объема склада.</w:t>
      </w:r>
    </w:p>
    <w:p w:rsidR="000D07C0" w:rsidRDefault="003021C6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Тепловая энергия, вырабатываемая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E73AC2">
        <w:rPr>
          <w:rFonts w:ascii="Times New Roman" w:hAnsi="Times New Roman"/>
          <w:sz w:val="30"/>
          <w:szCs w:val="30"/>
        </w:rPr>
        <w:t>котельной, может использоваться для отопления, приточно-подогреваемой вентиляции, горячего водоснабжения и технологического теплоснабжения гражданских и производственных зданий, частных домовладений.</w:t>
      </w:r>
    </w:p>
    <w:p w:rsidR="003C017A" w:rsidRDefault="00B322EE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Существует ряд особенностей, которые отличают </w:t>
      </w:r>
      <w:proofErr w:type="spellStart"/>
      <w:r>
        <w:rPr>
          <w:rFonts w:ascii="Times New Roman" w:hAnsi="Times New Roman"/>
          <w:sz w:val="30"/>
          <w:szCs w:val="30"/>
        </w:rPr>
        <w:t>пеллетные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котельные от котельных на других видах топлива. Такие особенности можно разделить на ряд категорий, а именно: технико-экономические, технические организационные и экологические.</w:t>
      </w:r>
    </w:p>
    <w:p w:rsidR="00127225" w:rsidRDefault="003C017A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котельная, как и все твердотопливные котельные, имеет большие габариты по сравнению с </w:t>
      </w:r>
      <w:proofErr w:type="gramStart"/>
      <w:r>
        <w:rPr>
          <w:rFonts w:ascii="Times New Roman" w:hAnsi="Times New Roman"/>
          <w:sz w:val="30"/>
          <w:szCs w:val="30"/>
        </w:rPr>
        <w:t>газовой</w:t>
      </w:r>
      <w:proofErr w:type="gramEnd"/>
      <w:r>
        <w:rPr>
          <w:rFonts w:ascii="Times New Roman" w:hAnsi="Times New Roman"/>
          <w:sz w:val="30"/>
          <w:szCs w:val="30"/>
        </w:rPr>
        <w:t xml:space="preserve">. Для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требуется </w:t>
      </w:r>
      <w:proofErr w:type="spellStart"/>
      <w:r>
        <w:rPr>
          <w:rFonts w:ascii="Times New Roman" w:hAnsi="Times New Roman"/>
          <w:sz w:val="30"/>
          <w:szCs w:val="30"/>
        </w:rPr>
        <w:t>пеллетный</w:t>
      </w:r>
      <w:proofErr w:type="spellEnd"/>
      <w:r>
        <w:rPr>
          <w:rFonts w:ascii="Times New Roman" w:hAnsi="Times New Roman"/>
          <w:sz w:val="30"/>
          <w:szCs w:val="30"/>
        </w:rPr>
        <w:t xml:space="preserve"> бункер. Стандартные топливные бункеры </w:t>
      </w:r>
      <w:proofErr w:type="spellStart"/>
      <w:r>
        <w:rPr>
          <w:rFonts w:ascii="Times New Roman" w:hAnsi="Times New Roman"/>
          <w:sz w:val="30"/>
          <w:szCs w:val="30"/>
        </w:rPr>
        <w:t>пеллетных</w:t>
      </w:r>
      <w:proofErr w:type="spellEnd"/>
      <w:r>
        <w:rPr>
          <w:rFonts w:ascii="Times New Roman" w:hAnsi="Times New Roman"/>
          <w:sz w:val="30"/>
          <w:szCs w:val="30"/>
        </w:rPr>
        <w:t xml:space="preserve"> котлов, поставляемые производителями котлов, как правило, обеспечивают относительно небольшой период автономной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2-4 дня. Для увеличения времени автономной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она укомплектовывается увеличенными оперативными бункерами или автоматизированным складом топлива.</w:t>
      </w:r>
      <w:r w:rsidR="00127225">
        <w:rPr>
          <w:rFonts w:ascii="Times New Roman" w:hAnsi="Times New Roman"/>
          <w:sz w:val="30"/>
          <w:szCs w:val="30"/>
        </w:rPr>
        <w:t xml:space="preserve"> Также следует учитывать конструктивные особенности </w:t>
      </w:r>
      <w:proofErr w:type="spellStart"/>
      <w:r w:rsidR="00127225">
        <w:rPr>
          <w:rFonts w:ascii="Times New Roman" w:hAnsi="Times New Roman"/>
          <w:sz w:val="30"/>
          <w:szCs w:val="30"/>
        </w:rPr>
        <w:t>пеллетных</w:t>
      </w:r>
      <w:proofErr w:type="spellEnd"/>
      <w:r w:rsidR="00127225">
        <w:rPr>
          <w:rFonts w:ascii="Times New Roman" w:hAnsi="Times New Roman"/>
          <w:sz w:val="30"/>
          <w:szCs w:val="30"/>
        </w:rPr>
        <w:t xml:space="preserve"> котлов, которыми комплектуются котельные.</w:t>
      </w:r>
    </w:p>
    <w:p w:rsidR="00215CF0" w:rsidRDefault="00127225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Топливо для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– это древесные гранулы, изготовленные из отходов деревообработки, </w:t>
      </w:r>
      <w:proofErr w:type="spellStart"/>
      <w:r>
        <w:rPr>
          <w:rFonts w:ascii="Times New Roman" w:hAnsi="Times New Roman"/>
          <w:sz w:val="30"/>
          <w:szCs w:val="30"/>
        </w:rPr>
        <w:t>пеллетн</w:t>
      </w:r>
      <w:r w:rsidR="0076207C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является одной из наиболее экологически чистых котельных. Температура горения </w:t>
      </w:r>
      <w:proofErr w:type="spellStart"/>
      <w:r>
        <w:rPr>
          <w:rFonts w:ascii="Times New Roman" w:hAnsi="Times New Roman"/>
          <w:sz w:val="30"/>
          <w:szCs w:val="30"/>
        </w:rPr>
        <w:t>пеллет</w:t>
      </w:r>
      <w:proofErr w:type="spellEnd"/>
      <w:r>
        <w:rPr>
          <w:rFonts w:ascii="Times New Roman" w:hAnsi="Times New Roman"/>
          <w:sz w:val="30"/>
          <w:szCs w:val="30"/>
        </w:rPr>
        <w:t xml:space="preserve"> относительно не высока, поэтому при использовании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не образуется </w:t>
      </w:r>
      <w:proofErr w:type="spellStart"/>
      <w:r>
        <w:rPr>
          <w:rFonts w:ascii="Times New Roman" w:hAnsi="Times New Roman"/>
          <w:sz w:val="30"/>
          <w:szCs w:val="30"/>
        </w:rPr>
        <w:t>диоксин</w:t>
      </w:r>
      <w:proofErr w:type="spellEnd"/>
      <w:r>
        <w:rPr>
          <w:rFonts w:ascii="Times New Roman" w:hAnsi="Times New Roman"/>
          <w:sz w:val="30"/>
          <w:szCs w:val="30"/>
        </w:rPr>
        <w:t xml:space="preserve"> и прочие </w:t>
      </w:r>
      <w:r w:rsidR="00215CF0">
        <w:rPr>
          <w:rFonts w:ascii="Times New Roman" w:hAnsi="Times New Roman"/>
          <w:sz w:val="30"/>
          <w:szCs w:val="30"/>
        </w:rPr>
        <w:t xml:space="preserve">опасные вещества. </w:t>
      </w:r>
    </w:p>
    <w:p w:rsidR="00EE0834" w:rsidRDefault="00215CF0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чаще всего </w:t>
      </w:r>
      <w:r w:rsidR="00EE0834">
        <w:rPr>
          <w:rFonts w:ascii="Times New Roman" w:hAnsi="Times New Roman"/>
          <w:sz w:val="30"/>
          <w:szCs w:val="30"/>
        </w:rPr>
        <w:t xml:space="preserve">используется при отсутствии магистрального газа. Альтернативами </w:t>
      </w:r>
      <w:proofErr w:type="spellStart"/>
      <w:r w:rsidR="00EE0834">
        <w:rPr>
          <w:rFonts w:ascii="Times New Roman" w:hAnsi="Times New Roman"/>
          <w:sz w:val="30"/>
          <w:szCs w:val="30"/>
        </w:rPr>
        <w:t>пеллетной</w:t>
      </w:r>
      <w:proofErr w:type="spellEnd"/>
      <w:r w:rsidR="00EE0834">
        <w:rPr>
          <w:rFonts w:ascii="Times New Roman" w:hAnsi="Times New Roman"/>
          <w:sz w:val="30"/>
          <w:szCs w:val="30"/>
        </w:rPr>
        <w:t xml:space="preserve"> котельной являются электрическая котельная или дизельная. </w:t>
      </w:r>
    </w:p>
    <w:p w:rsidR="009D3BDE" w:rsidRPr="007D4434" w:rsidRDefault="00EE0834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сравнению с электроэнергией или дизельным топливом, </w:t>
      </w: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окупается в среднем за один отопительный сезон.</w:t>
      </w:r>
    </w:p>
    <w:sectPr w:rsidR="009D3BDE" w:rsidRPr="007D4434" w:rsidSect="002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26B"/>
    <w:multiLevelType w:val="hybridMultilevel"/>
    <w:tmpl w:val="6C9C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F82"/>
    <w:rsid w:val="00000D7B"/>
    <w:rsid w:val="000B3F82"/>
    <w:rsid w:val="000D07C0"/>
    <w:rsid w:val="00127225"/>
    <w:rsid w:val="001B5040"/>
    <w:rsid w:val="00215CF0"/>
    <w:rsid w:val="002E52DC"/>
    <w:rsid w:val="002E6CC4"/>
    <w:rsid w:val="00301461"/>
    <w:rsid w:val="003021C6"/>
    <w:rsid w:val="003C017A"/>
    <w:rsid w:val="00433293"/>
    <w:rsid w:val="00462F7C"/>
    <w:rsid w:val="00492F62"/>
    <w:rsid w:val="004B5835"/>
    <w:rsid w:val="005E7B3D"/>
    <w:rsid w:val="0071752E"/>
    <w:rsid w:val="00732B34"/>
    <w:rsid w:val="0076207C"/>
    <w:rsid w:val="007A1797"/>
    <w:rsid w:val="00867F85"/>
    <w:rsid w:val="008852D9"/>
    <w:rsid w:val="008D36C6"/>
    <w:rsid w:val="009629D1"/>
    <w:rsid w:val="009D3BDE"/>
    <w:rsid w:val="009E2980"/>
    <w:rsid w:val="00A15E7A"/>
    <w:rsid w:val="00A20FCB"/>
    <w:rsid w:val="00A407FB"/>
    <w:rsid w:val="00AD0692"/>
    <w:rsid w:val="00B322EE"/>
    <w:rsid w:val="00B928C1"/>
    <w:rsid w:val="00B97D1D"/>
    <w:rsid w:val="00C84C17"/>
    <w:rsid w:val="00CB54D1"/>
    <w:rsid w:val="00D676C2"/>
    <w:rsid w:val="00DD217F"/>
    <w:rsid w:val="00DD29B8"/>
    <w:rsid w:val="00E73AC2"/>
    <w:rsid w:val="00E85E1B"/>
    <w:rsid w:val="00EE0834"/>
    <w:rsid w:val="00F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 1"/>
    <w:basedOn w:val="a"/>
    <w:qFormat/>
    <w:rsid w:val="00492F62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30"/>
      <w:szCs w:val="30"/>
    </w:rPr>
  </w:style>
  <w:style w:type="paragraph" w:styleId="a3">
    <w:name w:val="List Paragraph"/>
    <w:basedOn w:val="a"/>
    <w:uiPriority w:val="34"/>
    <w:qFormat/>
    <w:rsid w:val="007A1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</dc:creator>
  <cp:lastModifiedBy>1</cp:lastModifiedBy>
  <cp:revision>2</cp:revision>
  <cp:lastPrinted>2015-10-26T08:58:00Z</cp:lastPrinted>
  <dcterms:created xsi:type="dcterms:W3CDTF">2025-03-03T08:05:00Z</dcterms:created>
  <dcterms:modified xsi:type="dcterms:W3CDTF">2025-03-03T08:05:00Z</dcterms:modified>
</cp:coreProperties>
</file>