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E21E" w14:textId="436945CF" w:rsidR="00746746" w:rsidRDefault="00746746">
      <w:pPr>
        <w:rPr>
          <w:rFonts w:ascii="Arial" w:hAnsi="Arial" w:cs="Arial"/>
          <w:color w:val="1A1A1A"/>
          <w:shd w:val="clear" w:color="auto" w:fill="FFFFFF"/>
        </w:rPr>
      </w:pPr>
      <w:r w:rsidRPr="00746746">
        <w:rPr>
          <w:rFonts w:ascii="Arial" w:hAnsi="Arial" w:cs="Arial"/>
          <w:b/>
          <w:bCs/>
          <w:color w:val="1A1A1A"/>
          <w:shd w:val="clear" w:color="auto" w:fill="FFFFFF"/>
        </w:rPr>
        <w:t>23 февраля на территории района пройдет</w:t>
      </w:r>
      <w:r w:rsidRPr="00746746">
        <w:rPr>
          <w:rFonts w:ascii="Arial" w:hAnsi="Arial" w:cs="Arial"/>
          <w:b/>
          <w:bCs/>
          <w:color w:val="1A1A1A"/>
          <w:lang w:val="ru-RU"/>
        </w:rPr>
        <w:t xml:space="preserve"> </w:t>
      </w:r>
      <w:r w:rsidRPr="00746746">
        <w:rPr>
          <w:rFonts w:ascii="Arial" w:hAnsi="Arial" w:cs="Arial"/>
          <w:b/>
          <w:bCs/>
          <w:color w:val="1A1A1A"/>
          <w:shd w:val="clear" w:color="auto" w:fill="FFFFFF"/>
        </w:rPr>
        <w:t>Единый день безопасности дорожного движения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23 февраля в Республике Беларусь пройдет Единый день безопасности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дорожного движения под девизом «Не останься равнодушным!», направленный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 профилактику происшествий, участники которых оставляют место ДТП.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Правила дорожного движения четко определяют конкретные действия водителя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после совершения ДТП: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1) Автомобиль должен быть остановлен. Его,а также другие предметы,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относящиеся к аварии, нельзя передвигать или убирать.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2) Необходимо включить световую сигнализацию и выставить знак аварийной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остановки на расстоянии не менее 15 м от автомобиля в населенных пунктах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 40 м — вне населенных пунктов, оставаясь при этом на месте дорожно-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транспортного происшествия по возможности вне проезжей части дороги.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Если есть пострадавшие, необходимо принять все меры для оказания им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необходимой помощи. Следует вызвать скорую медицинскую помощь и сообщить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 случившемся в милицию.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отношении лиц, скрывшихся с места ДТП, может примениться как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административная, так и уголовная ответственность. Кодексом Республики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Беларусь об административных правонарушениях за оставление водителем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места ДТП, участником которого он является, в случаях, когда это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запрещено законодательными актами (потерпевшему причинены легкие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телесные повреждения, либо произошло повреждение транспортных средств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или иного имущества), предусмотрен штраф в размере от ПЯТИ до ДВАДЦАТИ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ПЯТИ базовых величин или лишение права заниматься определенной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деятельностью сроком до ДВУХ лет.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Если же водитель заведомо оставил потерпевшего в опасном для жизни или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здоровья состоянии, он понесет уголовную ответственность. Мерой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наказания за такое деяние является арест, ограничение или лишение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свободы на срок до трех лет со штрафом.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Правилами дорожного движения также предусмотрены и исключение, когда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можно оставить место ДТП. Так, если есть пострадавшие в результате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дорожно-транспортного происшествия и им невозможно оказать необходимую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помощь, или отсутствует возможность вызвать скорую либо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отправить их в ближайшую больницу, водитель может покинуть место аварии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для спасения жизни и здоровья потерпевшего, предварительно зафиксировав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присутствии очевидцев положение своего автомобиля, следы и предметы,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относящиеся к дорожно-транспортному происшествию. И обязательно сообщить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ГАИ о произошедшем!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Если в ДТП попало только два транспортных средства, и никто из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участников дорожного движения не пострадал, водители имеют законноеправо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разобраться по факту происшествия путем заполнения страхового извещении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или так называемого «Европротокола».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При этом, согласно пункту 31.4 Правил дорожного движения, должны быть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одновременно соблюдены следующие условия: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результате происшествия вред причинен только транспортным средствам,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учувствовавшим в ДТП;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ДТП произошло с участием двух транспортных средств, в том числе в случае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остановки и стоянки одного из них;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лица, управлявшие транспортными средствами, имеют действующее право на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управление транспортным средством соответствующей категории;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lastRenderedPageBreak/>
        <w:t>в отношении транспортных средств имеются действующие договоры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обязательного страхования гражданской ответственности их владельцев;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водители самостоятельно установили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виновника ДТП по поводу причин и обстоятельств произошедшего;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водители транспортных средств, участвовавших в ДТП, не предъявляют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претензии к состоянию друг друга (никто из них не находятся в состоянии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опьянения);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вред, причиненный каждому транспортному средству, участвовавшему в ДТП,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оценивается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водителями в размере до 800 евро.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Если хотя бы одно из вышеперечисленных условий не выполнено, необходимо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вызывать сотрудников ГАИ!</w:t>
      </w:r>
    </w:p>
    <w:p w14:paraId="4E76ACBD" w14:textId="66F48E9C" w:rsidR="006C54EA" w:rsidRDefault="00746746"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ОГАИ Верхнедвинского РОВД</w:t>
      </w:r>
    </w:p>
    <w:sectPr w:rsidR="006C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C"/>
    <w:rsid w:val="006C54EA"/>
    <w:rsid w:val="00746746"/>
    <w:rsid w:val="00C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8C50"/>
  <w15:chartTrackingRefBased/>
  <w15:docId w15:val="{3ABAC529-66F2-4F0A-B192-6EAC418A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2024-02-21T12:08:00Z</dcterms:created>
  <dcterms:modified xsi:type="dcterms:W3CDTF">2024-02-21T12:09:00Z</dcterms:modified>
</cp:coreProperties>
</file>