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28" w:rsidRDefault="00330828" w:rsidP="007740B9">
      <w:pPr>
        <w:tabs>
          <w:tab w:val="left" w:pos="6840"/>
        </w:tabs>
        <w:spacing w:after="0" w:line="240" w:lineRule="auto"/>
      </w:pPr>
    </w:p>
    <w:tbl>
      <w:tblPr>
        <w:tblW w:w="61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6545"/>
      </w:tblGrid>
      <w:tr w:rsidR="00733974" w:rsidRPr="00733974" w:rsidTr="00237C74"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  <w:p w:rsidR="00733974" w:rsidRPr="00733974" w:rsidRDefault="00733974" w:rsidP="007339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3974" w:rsidRP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УТВЕРЖДЕНО</w:t>
            </w:r>
          </w:p>
          <w:p w:rsidR="00733974" w:rsidRP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Решение</w:t>
            </w:r>
          </w:p>
          <w:p w:rsidR="00733974" w:rsidRP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Верхнедвинского районного</w:t>
            </w:r>
          </w:p>
          <w:p w:rsid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исполнительного комитета</w:t>
            </w:r>
          </w:p>
          <w:p w:rsidR="00AE75D8" w:rsidRPr="00733974" w:rsidRDefault="00AE75D8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26.04.2018 № 463</w:t>
            </w:r>
          </w:p>
          <w:p w:rsidR="00733974" w:rsidRP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(в редакции решения </w:t>
            </w:r>
          </w:p>
          <w:p w:rsidR="00733974" w:rsidRP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Верхнедвинского районного</w:t>
            </w:r>
          </w:p>
          <w:p w:rsidR="00733974" w:rsidRDefault="00733974" w:rsidP="00733974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3974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исполнительного комитета</w:t>
            </w:r>
          </w:p>
          <w:p w:rsidR="00733974" w:rsidRPr="009C146C" w:rsidRDefault="002F2F79" w:rsidP="002F2F79">
            <w:pPr>
              <w:tabs>
                <w:tab w:val="left" w:pos="6000"/>
              </w:tabs>
              <w:spacing w:after="0" w:line="280" w:lineRule="exact"/>
              <w:ind w:left="13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08.</w:t>
            </w:r>
            <w:r w:rsidR="009C146C">
              <w:rPr>
                <w:rFonts w:ascii="Times New Roman" w:eastAsia="Calibri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9</w:t>
            </w:r>
            <w:r w:rsidR="009C14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1109</w:t>
            </w:r>
            <w:r w:rsidR="009C146C">
              <w:rPr>
                <w:rFonts w:ascii="Times New Roman" w:eastAsia="Calibri" w:hAnsi="Times New Roman" w:cs="Times New Roman"/>
                <w:sz w:val="30"/>
                <w:szCs w:val="30"/>
              </w:rPr>
              <w:t>)</w:t>
            </w:r>
          </w:p>
        </w:tc>
      </w:tr>
    </w:tbl>
    <w:p w:rsidR="007740B9" w:rsidRDefault="007740B9" w:rsidP="007740B9">
      <w:pPr>
        <w:spacing w:after="0" w:line="280" w:lineRule="exact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</w:p>
    <w:p w:rsidR="00733974" w:rsidRDefault="00733974" w:rsidP="007740B9">
      <w:pPr>
        <w:spacing w:after="0" w:line="280" w:lineRule="exact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7740B9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ПОЛОЖЕНИЕ</w:t>
      </w:r>
      <w:r w:rsidRPr="007740B9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br/>
        <w:t>о постоянно действующей комиссии по координации работы по содействию занятости населения</w:t>
      </w:r>
      <w:r w:rsidR="001B2BE8" w:rsidRPr="001B2BE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B2BE8" w:rsidRPr="001D182E">
        <w:rPr>
          <w:rFonts w:ascii="Times New Roman" w:eastAsia="Calibri" w:hAnsi="Times New Roman" w:cs="Times New Roman"/>
          <w:sz w:val="30"/>
          <w:szCs w:val="30"/>
        </w:rPr>
        <w:t>Верхнедвинского районного исполнительного комитета</w:t>
      </w:r>
    </w:p>
    <w:p w:rsidR="007740B9" w:rsidRPr="007740B9" w:rsidRDefault="007740B9" w:rsidP="007740B9">
      <w:pPr>
        <w:spacing w:after="0" w:line="280" w:lineRule="exact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</w:p>
    <w:p w:rsidR="00733974" w:rsidRPr="00733974" w:rsidRDefault="002468C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Верхнедвинского районного исполнительного комитета (далее</w:t>
      </w:r>
      <w:r w:rsidR="001F59EA" w:rsidRPr="001F59E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– комиссия).</w:t>
      </w:r>
    </w:p>
    <w:p w:rsidR="00733974" w:rsidRPr="00733974" w:rsidRDefault="002468C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2.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Комиссия является постоянно действующим коллегиальным органом, который осуществляет свою</w:t>
      </w:r>
      <w:r w:rsidR="007740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деятельность в соответствии с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настоящим Положением, решениями Верхнедвинского районного исполнительного комитета (далее </w:t>
      </w:r>
      <w:r w:rsidR="001F59EA" w:rsidRPr="001F59E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райисполком) и другими актами законодательства.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3. Обеспечение деятельности комиссии осуществляется </w:t>
      </w:r>
      <w:r w:rsidR="001F59E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райисполкомом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4. Основной задачей комиссии является координация работы по реализации норм Декрета Президента Республики Беларусь от 2</w:t>
      </w:r>
      <w:r w:rsidR="007740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1F59E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апреля 2015 г. №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3 «О содействии занятости населения» (далее – Декрет № 3), в том числе посредством: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– база данных);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формирования в электронном виде списка трудоспособных граждан, не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занятых в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экономике, оплачивающих услуги, определяемые Советом Министров Республики Беларусь, по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ценам (тарифам), обеспечивающим полное возмещение экономически обоснованных затрат на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их оказание (далее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услуги с возмещением затрат), и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списка трудоспособных граждан, не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занятых в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экономике, выехавших за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пределы Республики </w:t>
      </w:r>
      <w:r w:rsidR="00EE4DB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Беларусь, оплачивающих услуги с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возмещением затрат;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</w:t>
      </w:r>
      <w:r w:rsidR="00C0638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– заявления), представленных по форме согласно приложению</w:t>
      </w:r>
      <w:r w:rsidR="00624C7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1</w:t>
      </w:r>
      <w:r w:rsidR="0067141F" w:rsidRPr="0067141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7141F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Примерному положению о постоянно действующей комиссии по координации работы по содействию занятости населения, утвержденн</w:t>
      </w:r>
      <w:r w:rsidR="0067141F">
        <w:rPr>
          <w:rFonts w:ascii="Times New Roman" w:eastAsiaTheme="minorEastAsia" w:hAnsi="Times New Roman" w:cs="Times New Roman"/>
          <w:sz w:val="30"/>
          <w:szCs w:val="30"/>
          <w:lang w:eastAsia="ru-RU"/>
        </w:rPr>
        <w:t>ым</w:t>
      </w:r>
      <w:r w:rsidR="0067141F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7141F">
        <w:rPr>
          <w:rFonts w:ascii="Times New Roman" w:eastAsiaTheme="minorEastAsia" w:hAnsi="Times New Roman" w:cs="Times New Roman"/>
          <w:sz w:val="30"/>
          <w:szCs w:val="30"/>
          <w:lang w:eastAsia="ru-RU"/>
        </w:rPr>
        <w:t>п</w:t>
      </w:r>
      <w:r w:rsidR="0067141F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остановлением Совета Министров </w:t>
      </w:r>
      <w:r w:rsidR="0067141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Республики Беларусь </w:t>
      </w:r>
      <w:r w:rsidR="0067141F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 31 марта 2018 г. № 240</w:t>
      </w:r>
      <w:r w:rsidR="0067141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«О постоянно действующей комиссии по координации работы по содействию занятости населения»</w:t>
      </w:r>
      <w:r w:rsidR="0067141F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соответствии с законодательством об административных процедурах;</w:t>
      </w:r>
    </w:p>
    <w:p w:rsidR="00733974" w:rsidRPr="00733974" w:rsidRDefault="00624C7A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24C7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(далее – одноразовые субсидии)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6B2F3C" w:rsidRDefault="006B2F3C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проведения иных мероприятий в рамках реализации Декрета № 3.</w:t>
      </w:r>
    </w:p>
    <w:p w:rsidR="006B2F3C" w:rsidRPr="006B2F3C" w:rsidRDefault="006B2F3C" w:rsidP="006B2F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5. Для реализации возложенных задач комиссия имеет право:</w:t>
      </w:r>
    </w:p>
    <w:p w:rsidR="006B2F3C" w:rsidRDefault="006B2F3C" w:rsidP="006B2F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67141F" w:rsidRDefault="00F60396" w:rsidP="002637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 </w:t>
      </w:r>
      <w:r w:rsidR="00F043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 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запросам</w:t>
      </w:r>
      <w:r w:rsidR="00F043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r w:rsidR="00F043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произвольной</w:t>
      </w:r>
      <w:r w:rsidR="00F043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форме</w:t>
      </w:r>
      <w:r w:rsidR="00F043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государственных органов и</w:t>
      </w:r>
    </w:p>
    <w:p w:rsidR="0026374B" w:rsidRPr="00733974" w:rsidRDefault="0026374B" w:rsidP="002637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______________________________</w:t>
      </w:r>
    </w:p>
    <w:p w:rsidR="0026374B" w:rsidRPr="00733974" w:rsidRDefault="0026374B" w:rsidP="0026374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974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6B2F3C" w:rsidRDefault="0026374B" w:rsidP="006B2F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9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** </w:t>
      </w:r>
      <w:r w:rsidR="006B2F3C" w:rsidRPr="006B2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 6 марта 2025 г. № 95, на утверждение списков на получение льготных кредитов.</w:t>
      </w:r>
    </w:p>
    <w:p w:rsidR="00733974" w:rsidRPr="00733974" w:rsidRDefault="006B2F3C" w:rsidP="00F043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 к Примерному положению о постоянно действующей комиссии по координации работы по содействию занятости населения, утвержденное </w:t>
      </w:r>
      <w:r w:rsidR="00060C0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</w:t>
      </w:r>
      <w:bookmarkStart w:id="0" w:name="_GoBack"/>
      <w:bookmarkEnd w:id="0"/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остановлением Совета Министров от 31 марта 2018 г. № 240</w:t>
      </w:r>
      <w:r w:rsidR="00F6039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F60396">
        <w:rPr>
          <w:rFonts w:ascii="Times New Roman" w:eastAsiaTheme="minorEastAsia" w:hAnsi="Times New Roman" w:cs="Times New Roman"/>
          <w:sz w:val="30"/>
          <w:szCs w:val="30"/>
          <w:lang w:eastAsia="ru-RU"/>
        </w:rPr>
        <w:t>«О постоянно действующей комиссии по координации работы по содействию занятости населения»</w:t>
      </w:r>
      <w:r w:rsidR="00F60396"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принимать решения*** для целей предоставления льготных кредитов, одноразовых субсидий о признании граждан и (или) трудоспособных членов их семей****: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трудоспособными гражданами, не занятыми в экономике, находящимися в трудной жизненной ситуации;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 относящимися к трудоспособным гра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жданам, не занятым в экономике,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</w:t>
      </w:r>
      <w:r w:rsid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оставлении одноразовых субсидий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CC1CEF" w:rsidRDefault="006B2F3C" w:rsidP="006B2F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</w:t>
      </w:r>
      <w:r w:rsidR="00C7444B">
        <w:rPr>
          <w:rFonts w:ascii="Times New Roman" w:eastAsiaTheme="minorEastAsia" w:hAnsi="Times New Roman" w:cs="Times New Roman"/>
          <w:sz w:val="30"/>
          <w:szCs w:val="30"/>
          <w:vertAlign w:val="superscript"/>
          <w:lang w:eastAsia="ru-RU"/>
        </w:rPr>
        <w:t>1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</w:t>
      </w:r>
      <w:r w:rsidR="00C744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утвержденного постановлением Совета Министров Республики Беларусь от 31 марта 2018 г. № 239 «О порядке отнесения трудоспособных граждан к не занятым в экономике, формирования и ведения </w:t>
      </w:r>
      <w:r w:rsidR="004C01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C7444B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базы</w:t>
      </w:r>
      <w:r w:rsidR="004C01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C744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данных</w:t>
      </w:r>
      <w:r w:rsidR="004C01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C744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трудоспособных граждан, не занятых в экономике, </w:t>
      </w:r>
    </w:p>
    <w:p w:rsidR="00CC1CEF" w:rsidRPr="00733974" w:rsidRDefault="00CC1CEF" w:rsidP="006B2F3C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______________________________</w:t>
      </w:r>
    </w:p>
    <w:p w:rsidR="00CC1CEF" w:rsidRPr="00733974" w:rsidRDefault="00CC1CEF" w:rsidP="00CC1C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974">
        <w:rPr>
          <w:rFonts w:ascii="Times New Roman" w:eastAsiaTheme="minorEastAsia" w:hAnsi="Times New Roman" w:cs="Times New Roman"/>
          <w:sz w:val="24"/>
          <w:szCs w:val="24"/>
          <w:lang w:eastAsia="ru-RU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6B2F3C" w:rsidRPr="00CC1CEF" w:rsidRDefault="00CC1CEF" w:rsidP="006B2F3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9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**** </w:t>
      </w:r>
      <w:r w:rsidR="006B2F3C" w:rsidRPr="006B2F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4C0160" w:rsidRDefault="004C0160" w:rsidP="001B7E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включая взаимодействие в этих целях государственных органов и организаций»</w:t>
      </w:r>
      <w:r w:rsidRP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пересматривать сп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иски трудоспособных граждан, не занятых в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э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кономике, оплачивающих услуги с возмещением затрат, и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сп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иски трудоспособных граждан, не занятых в экономике, выехавших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пределы Республики 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Беларусь, оплачивающих услуги с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возмещением затрат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сформированные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прошлые 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периоды (квартал, месяц) (далее – списки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прош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лые периоды), путем включения в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них трудоспособных граждан, 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занятых в экономике, в соответствии с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зако</w:t>
      </w:r>
      <w:r w:rsid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нодательством, действовавшим на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дату формирования таких списков;</w:t>
      </w:r>
    </w:p>
    <w:p w:rsidR="00AA4450" w:rsidRPr="00733974" w:rsidRDefault="00AA4450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AA445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2B5B75" w:rsidRPr="00733974" w:rsidRDefault="002B5B75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2B5B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реализовывать иные права в соответствии с законодательством.</w:t>
      </w:r>
    </w:p>
    <w:p w:rsidR="00841740" w:rsidRPr="00841740" w:rsidRDefault="00733974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6. </w:t>
      </w:r>
      <w:r w:rsidR="00841740"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состав комиссии входят председатель комиссии, его заместитель, секретарь и иные члены комиссии.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Должность секретаря комиссии может вводиться в пределах установленной численности работников </w:t>
      </w:r>
      <w:r w:rsidR="00CC1CEF" w:rsidRP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</w:t>
      </w:r>
      <w:r w:rsid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. Оплата труда по указанной должности служащего осуществляется в порядке, установленном законодательством.</w:t>
      </w:r>
    </w:p>
    <w:p w:rsid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7. Председателем комиссии является председатель Верхнедвинского</w:t>
      </w:r>
      <w:r w:rsid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районного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Совета депутатов.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Председатель комиссии: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проводит заседания комиссии и подписывает протоколы заседаний комиссии;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планирует работу комиссии;</w:t>
      </w:r>
    </w:p>
    <w:p w:rsidR="00733974" w:rsidRPr="00733974" w:rsidRDefault="00841740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вносит предложения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персональном составе комиссии, прекращении деятельности ее членов, кандидатуре секретаря;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осуществляет иные функции в соответствии с законодательством.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8. Секретарь комиссии:</w:t>
      </w:r>
    </w:p>
    <w:p w:rsidR="00841740" w:rsidRPr="00733974" w:rsidRDefault="00841740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осуществляет работу с базой данных;</w:t>
      </w:r>
    </w:p>
    <w:p w:rsidR="00841740" w:rsidRDefault="00841740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консультирует членов комиссии по работе с базой данных;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подготавливает проекты решений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подготавливает запросы о предоставлении информации по вопросам, относящимся к деятельности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обеспечивает отчетность по вопросам деятельности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оказывает консультацию гражданам по вопросам реализации Декрета № 3;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осуществляет подготовку материалов для рассмотрения на заседании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осуществляет подготовку заседаний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оформляет протоколы заседаний и решений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ведет делопроизводство в комиссии;</w:t>
      </w:r>
    </w:p>
    <w:p w:rsidR="00841740" w:rsidRPr="00841740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осуществляет иные функции, возложенные на него председателем комиссии.</w:t>
      </w:r>
    </w:p>
    <w:p w:rsidR="00733974" w:rsidRPr="00733974" w:rsidRDefault="00841740" w:rsidP="008417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9. </w:t>
      </w:r>
      <w:r w:rsidR="00841740"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состав комиссии включаются депутаты всех уровней, специалисты структурных подразделений </w:t>
      </w:r>
      <w:r w:rsidR="00CC1CEF" w:rsidRP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</w:t>
      </w:r>
      <w:r w:rsid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 </w:t>
      </w:r>
      <w:r w:rsidR="00841740"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</w:t>
      </w:r>
      <w:r w:rsidR="00CC1CEF" w:rsidRP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</w:t>
      </w:r>
      <w:r w:rsid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у</w:t>
      </w:r>
      <w:r w:rsidR="00841740" w:rsidRPr="00841740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представители республиканских государственно-общественных объединений, иных общественных объединений.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10. Персональный состав комиссии утверждается решением </w:t>
      </w:r>
      <w:r w:rsidR="00DF758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Заседания комиссии считаются правомочными при наличии не менее двух третей ее членов.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12. Решение комиссии принимается открытым голосованием</w:t>
      </w:r>
      <w:r w:rsidR="00CC1CEF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13. В протоколе заседания комиссии указываются: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дата и место проведения заседания;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председательствующий на заседании;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результаты голосования и принятые решения.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три года.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</w:t>
      </w:r>
      <w:r w:rsidR="006B2F3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комиссией используется база данных.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17.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18.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 конца текущего месяца утверждается решением </w:t>
      </w:r>
      <w:r w:rsidR="00642479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 подписывается в базе данных председателем </w:t>
      </w:r>
      <w:r w:rsidR="00D47824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33974" w:rsidRPr="00733974" w:rsidRDefault="0022258B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Информация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Сп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исок трудоспособных граждан, не занятых в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э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кономике, оплачивающих услуги с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змещением затрат, ежемесячно до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5-го числа месяца, след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ующего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месяцем утверждения, предоставляется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посредством общегосударственной автоматизированной информационной системы открытому акционерному обществу «Небанковская кредитно-финансовая 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организация «Единое расчетное и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нформационное пространство» для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обра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ботки в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единой общереспубликанской информацион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ной системе по учету, расчету и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начислению платы за жилищно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-коммунальные услуги и платы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пользование жилым помещением (далее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– АИС «Расчет-ЖКУ») с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целью начисления платы за жилищно-коммунальные услуги и платы</w:t>
      </w:r>
      <w:r w:rsid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733974" w:rsidRPr="00733974" w:rsidRDefault="00D075D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19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 9-го числа утверждается решением </w:t>
      </w:r>
      <w:r w:rsidR="001C13E8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 подписывается в базе данных председателем райиспол</w:t>
      </w:r>
      <w:r w:rsidR="001C13E8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733974" w:rsidRPr="00733974" w:rsidRDefault="00D075D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20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В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случае выявл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ения трудоспособных граждан, не занятых в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экономике, которые 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подлежали включению в списки за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прошлые периоды, такие списки пе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ресматриваются в соответствии с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зако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нодательством, 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действовавшим на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дату их формирования. При этом учитываются все 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периоды формирования, начиная с месяца, с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которого указанные граждане подлежа</w:t>
      </w:r>
      <w:r w:rsidR="0022258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 включению в списки за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прошлые периоды.</w:t>
      </w:r>
    </w:p>
    <w:p w:rsid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2468C9" w:rsidRPr="00733974" w:rsidRDefault="002468C9" w:rsidP="002468C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2468C9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E87456" w:rsidRPr="00733974" w:rsidRDefault="00E87456" w:rsidP="002468C9">
      <w:pPr>
        <w:pStyle w:val="newncpi"/>
        <w:rPr>
          <w:sz w:val="30"/>
          <w:szCs w:val="30"/>
        </w:rPr>
      </w:pPr>
      <w:r w:rsidRPr="00E87456">
        <w:rPr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абзацами вторым и третьим части первой пункта 1</w:t>
      </w:r>
      <w:r w:rsidR="002468C9">
        <w:rPr>
          <w:sz w:val="30"/>
          <w:szCs w:val="30"/>
        </w:rPr>
        <w:t>8</w:t>
      </w:r>
      <w:r w:rsidRPr="00E87456">
        <w:rPr>
          <w:sz w:val="30"/>
          <w:szCs w:val="30"/>
        </w:rPr>
        <w:t xml:space="preserve"> настоящего Положения.</w:t>
      </w:r>
    </w:p>
    <w:p w:rsidR="00733974" w:rsidRPr="00733974" w:rsidRDefault="00733974" w:rsidP="002468C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733974" w:rsidRPr="00733974" w:rsidRDefault="00D075D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21.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Утвержденные списки хранятся в базе данных три года.</w:t>
      </w:r>
    </w:p>
    <w:p w:rsidR="00733974" w:rsidRPr="00733974" w:rsidRDefault="00D075D9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22. </w:t>
      </w:r>
      <w:r w:rsidR="00733974"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733974" w:rsidRPr="00733974" w:rsidRDefault="00733974" w:rsidP="007740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 w:rsidR="00D075D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3. </w:t>
      </w:r>
      <w:r w:rsidRPr="0073397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sectPr w:rsidR="00733974" w:rsidRPr="00733974" w:rsidSect="0026374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AF" w:rsidRDefault="003550AF" w:rsidP="00733974">
      <w:pPr>
        <w:spacing w:after="0" w:line="240" w:lineRule="auto"/>
      </w:pPr>
      <w:r>
        <w:separator/>
      </w:r>
    </w:p>
  </w:endnote>
  <w:endnote w:type="continuationSeparator" w:id="0">
    <w:p w:rsidR="003550AF" w:rsidRDefault="003550AF" w:rsidP="0073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AF" w:rsidRDefault="003550AF" w:rsidP="00733974">
      <w:pPr>
        <w:spacing w:after="0" w:line="240" w:lineRule="auto"/>
      </w:pPr>
      <w:r>
        <w:separator/>
      </w:r>
    </w:p>
  </w:footnote>
  <w:footnote w:type="continuationSeparator" w:id="0">
    <w:p w:rsidR="003550AF" w:rsidRDefault="003550AF" w:rsidP="0073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615026"/>
      <w:docPartObj>
        <w:docPartGallery w:val="Page Numbers (Top of Page)"/>
        <w:docPartUnique/>
      </w:docPartObj>
    </w:sdtPr>
    <w:sdtEndPr/>
    <w:sdtContent>
      <w:p w:rsidR="00CC1CEF" w:rsidRDefault="00CC1C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F1">
          <w:rPr>
            <w:noProof/>
          </w:rPr>
          <w:t>4</w:t>
        </w:r>
        <w:r>
          <w:fldChar w:fldCharType="end"/>
        </w:r>
      </w:p>
    </w:sdtContent>
  </w:sdt>
  <w:p w:rsidR="00733974" w:rsidRDefault="007339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7C"/>
    <w:rsid w:val="00060C07"/>
    <w:rsid w:val="000F1A91"/>
    <w:rsid w:val="001B2BE8"/>
    <w:rsid w:val="001B7E2A"/>
    <w:rsid w:val="001C13E8"/>
    <w:rsid w:val="001F59EA"/>
    <w:rsid w:val="0022258B"/>
    <w:rsid w:val="00232624"/>
    <w:rsid w:val="002468C9"/>
    <w:rsid w:val="0026374B"/>
    <w:rsid w:val="00272164"/>
    <w:rsid w:val="002B5B75"/>
    <w:rsid w:val="002F2F79"/>
    <w:rsid w:val="003245D6"/>
    <w:rsid w:val="00330828"/>
    <w:rsid w:val="003550AF"/>
    <w:rsid w:val="004C0160"/>
    <w:rsid w:val="00592936"/>
    <w:rsid w:val="005C5BF2"/>
    <w:rsid w:val="00604C18"/>
    <w:rsid w:val="00624C7A"/>
    <w:rsid w:val="00642479"/>
    <w:rsid w:val="0067141F"/>
    <w:rsid w:val="006B2F3C"/>
    <w:rsid w:val="00733974"/>
    <w:rsid w:val="007740B9"/>
    <w:rsid w:val="00793C92"/>
    <w:rsid w:val="00841740"/>
    <w:rsid w:val="00861D7C"/>
    <w:rsid w:val="0086668B"/>
    <w:rsid w:val="00871085"/>
    <w:rsid w:val="009C146C"/>
    <w:rsid w:val="00A527D6"/>
    <w:rsid w:val="00AA4450"/>
    <w:rsid w:val="00AE75D8"/>
    <w:rsid w:val="00B17E3A"/>
    <w:rsid w:val="00B5250C"/>
    <w:rsid w:val="00B52F5C"/>
    <w:rsid w:val="00BE7713"/>
    <w:rsid w:val="00C06383"/>
    <w:rsid w:val="00C629F1"/>
    <w:rsid w:val="00C7444B"/>
    <w:rsid w:val="00C827DB"/>
    <w:rsid w:val="00CC1CEF"/>
    <w:rsid w:val="00D075D9"/>
    <w:rsid w:val="00D47824"/>
    <w:rsid w:val="00D61663"/>
    <w:rsid w:val="00DA2247"/>
    <w:rsid w:val="00DF7584"/>
    <w:rsid w:val="00E87456"/>
    <w:rsid w:val="00EA1C62"/>
    <w:rsid w:val="00EE4DBF"/>
    <w:rsid w:val="00F04340"/>
    <w:rsid w:val="00F43FCC"/>
    <w:rsid w:val="00F60396"/>
    <w:rsid w:val="00F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974"/>
  </w:style>
  <w:style w:type="paragraph" w:styleId="a5">
    <w:name w:val="footer"/>
    <w:basedOn w:val="a"/>
    <w:link w:val="a6"/>
    <w:uiPriority w:val="99"/>
    <w:unhideWhenUsed/>
    <w:rsid w:val="0073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974"/>
  </w:style>
  <w:style w:type="paragraph" w:customStyle="1" w:styleId="newncpi">
    <w:name w:val="newncpi"/>
    <w:basedOn w:val="a"/>
    <w:rsid w:val="00E874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974"/>
  </w:style>
  <w:style w:type="paragraph" w:styleId="a5">
    <w:name w:val="footer"/>
    <w:basedOn w:val="a"/>
    <w:link w:val="a6"/>
    <w:uiPriority w:val="99"/>
    <w:unhideWhenUsed/>
    <w:rsid w:val="00733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974"/>
  </w:style>
  <w:style w:type="paragraph" w:customStyle="1" w:styleId="newncpi">
    <w:name w:val="newncpi"/>
    <w:basedOn w:val="a"/>
    <w:rsid w:val="00E874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2CA0-F78A-466F-9C56-111350EF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Павловна</cp:lastModifiedBy>
  <cp:revision>2</cp:revision>
  <cp:lastPrinted>2025-09-17T12:47:00Z</cp:lastPrinted>
  <dcterms:created xsi:type="dcterms:W3CDTF">2025-09-17T12:58:00Z</dcterms:created>
  <dcterms:modified xsi:type="dcterms:W3CDTF">2025-09-17T12:58:00Z</dcterms:modified>
</cp:coreProperties>
</file>