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55" w:rsidRDefault="004A4395" w:rsidP="004A4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акта  об установлении факта причинения вреда окружающей среде</w:t>
      </w:r>
    </w:p>
    <w:p w:rsidR="00723861" w:rsidRDefault="00723861" w:rsidP="004A43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395" w:rsidRDefault="00723861" w:rsidP="007238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4395">
        <w:rPr>
          <w:rFonts w:ascii="Times New Roman" w:hAnsi="Times New Roman" w:cs="Times New Roman"/>
          <w:sz w:val="28"/>
          <w:szCs w:val="28"/>
        </w:rPr>
        <w:t>Факт причинения вреда окружающей среде фиксируется государственным органом, осуществляющим контроль в области охраны окружающей среды, рационального (устойчивого) использования природных ресурсов, иной государственной организацией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439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в акте об установлении факта причинения вреда окружающей среде (далее – акт), который составляется в порядке, установленном постановлением Совета Министров Республики Беларусь от 11 апреля 2022 г. № 219 «О таксах для определения размера возмещения вреда, причиненного окружающей среде, и порядке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95">
        <w:rPr>
          <w:rFonts w:ascii="Times New Roman" w:hAnsi="Times New Roman" w:cs="Times New Roman"/>
          <w:sz w:val="28"/>
          <w:szCs w:val="28"/>
        </w:rPr>
        <w:t>исчисления».</w:t>
      </w:r>
    </w:p>
    <w:p w:rsidR="004A4395" w:rsidRDefault="00723861" w:rsidP="007238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4395">
        <w:rPr>
          <w:rFonts w:ascii="Times New Roman" w:hAnsi="Times New Roman" w:cs="Times New Roman"/>
          <w:sz w:val="28"/>
          <w:szCs w:val="28"/>
        </w:rPr>
        <w:t>Юридичесике лица и индивидуальные предпиниматели, осуществляющие экологически опасную деятельность, обязаны возместить вред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4A4395">
        <w:rPr>
          <w:rFonts w:ascii="Times New Roman" w:hAnsi="Times New Roman" w:cs="Times New Roman"/>
          <w:sz w:val="28"/>
          <w:szCs w:val="28"/>
        </w:rPr>
        <w:t>ричиненный окружающей среде в результате указанной деятельности, если не докажут, что вред возник вследствие обстоятельств непреодолимой силы.</w:t>
      </w:r>
    </w:p>
    <w:p w:rsidR="004A4395" w:rsidRPr="00723861" w:rsidRDefault="00723861" w:rsidP="0072386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4395" w:rsidRPr="00723861">
        <w:rPr>
          <w:rFonts w:ascii="Times New Roman" w:hAnsi="Times New Roman" w:cs="Times New Roman"/>
          <w:i/>
          <w:sz w:val="28"/>
          <w:szCs w:val="28"/>
        </w:rPr>
        <w:t>Справочно: Согласно пункту 6 статьи 106 Закона Республики Беларусь от</w:t>
      </w:r>
      <w:r w:rsidRPr="007238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395" w:rsidRPr="00723861">
        <w:rPr>
          <w:rFonts w:ascii="Times New Roman" w:hAnsi="Times New Roman" w:cs="Times New Roman"/>
          <w:i/>
          <w:sz w:val="28"/>
          <w:szCs w:val="28"/>
        </w:rPr>
        <w:t>26 ноября 1992 года №</w:t>
      </w:r>
      <w:r w:rsidRPr="00723861">
        <w:rPr>
          <w:rFonts w:ascii="Times New Roman" w:hAnsi="Times New Roman" w:cs="Times New Roman"/>
          <w:i/>
          <w:sz w:val="28"/>
          <w:szCs w:val="28"/>
        </w:rPr>
        <w:t>1982-</w:t>
      </w:r>
      <w:r w:rsidRPr="00723861">
        <w:rPr>
          <w:rFonts w:ascii="Times New Roman" w:hAnsi="Times New Roman" w:cs="Times New Roman"/>
          <w:i/>
          <w:sz w:val="28"/>
          <w:szCs w:val="28"/>
          <w:lang w:val="en-US"/>
        </w:rPr>
        <w:t>XII</w:t>
      </w:r>
      <w:r w:rsidRPr="00723861">
        <w:rPr>
          <w:rFonts w:ascii="Times New Roman" w:hAnsi="Times New Roman" w:cs="Times New Roman"/>
          <w:i/>
          <w:sz w:val="28"/>
          <w:szCs w:val="28"/>
        </w:rPr>
        <w:t xml:space="preserve"> «Об охране окружающей среды» (далее – Закон), факт причинения вреда окружающей среде не подлежит доказыванию, однако в опровержение его могут быть представлены доказательства.</w:t>
      </w:r>
    </w:p>
    <w:p w:rsidR="00723861" w:rsidRDefault="00723861" w:rsidP="007238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наличии возражений по акту, подписывающие его лица делают об этом запись перед своей подписью и</w:t>
      </w:r>
      <w:r w:rsidR="00D356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подписания акта</w:t>
      </w:r>
      <w:r w:rsidR="00D356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в письменном виде возражения в уполномоченный государственный орган. Данные возражения прилагаются к акту. По истечении</w:t>
      </w:r>
      <w:r w:rsidR="00D3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 срока возражения к рассмотрению не принимаются.</w:t>
      </w:r>
    </w:p>
    <w:p w:rsidR="00723861" w:rsidRDefault="00D356B7" w:rsidP="007238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3861">
        <w:rPr>
          <w:rFonts w:ascii="Times New Roman" w:hAnsi="Times New Roman" w:cs="Times New Roman"/>
          <w:sz w:val="28"/>
          <w:szCs w:val="28"/>
        </w:rPr>
        <w:t>Обоснованность доводов, изложенных в возражениях, проверяется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1">
        <w:rPr>
          <w:rFonts w:ascii="Times New Roman" w:hAnsi="Times New Roman" w:cs="Times New Roman"/>
          <w:sz w:val="28"/>
          <w:szCs w:val="28"/>
        </w:rPr>
        <w:t>государственным органом, и по 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3861">
        <w:rPr>
          <w:rFonts w:ascii="Times New Roman" w:hAnsi="Times New Roman" w:cs="Times New Roman"/>
          <w:sz w:val="28"/>
          <w:szCs w:val="28"/>
        </w:rPr>
        <w:t xml:space="preserve"> не позднее 1 месяца с даты получения возражений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3861">
        <w:rPr>
          <w:rFonts w:ascii="Times New Roman" w:hAnsi="Times New Roman" w:cs="Times New Roman"/>
          <w:sz w:val="28"/>
          <w:szCs w:val="28"/>
        </w:rPr>
        <w:t xml:space="preserve"> составляется письменное заключение, которое вручается (направляется) лицу, представившему в установленном порядке возражения, или его представителю.</w:t>
      </w:r>
    </w:p>
    <w:p w:rsidR="00723861" w:rsidRPr="00723861" w:rsidRDefault="00D356B7" w:rsidP="0072386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723861">
        <w:rPr>
          <w:rFonts w:ascii="Times New Roman" w:hAnsi="Times New Roman" w:cs="Times New Roman"/>
          <w:sz w:val="28"/>
          <w:szCs w:val="28"/>
        </w:rPr>
        <w:t>На основании статьи 112 Закона, споры в области охраны окружающей среды разрешаются Министерством природных ресурсов и охраны окружающей среды или его территориальными органами и (или) судом в порядке, установленном законодательными актами.</w:t>
      </w:r>
    </w:p>
    <w:sectPr w:rsidR="00723861" w:rsidRPr="0072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F8"/>
    <w:rsid w:val="000E5EF8"/>
    <w:rsid w:val="003A7255"/>
    <w:rsid w:val="004A4395"/>
    <w:rsid w:val="00723861"/>
    <w:rsid w:val="00D3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C29DB-B86A-439F-9F86-FB90B6AD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2025-01-09T13:55:00Z</dcterms:created>
  <dcterms:modified xsi:type="dcterms:W3CDTF">2025-01-09T14:18:00Z</dcterms:modified>
</cp:coreProperties>
</file>